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0D" w:rsidRDefault="000B060D" w:rsidP="000B060D">
      <w:pPr>
        <w:autoSpaceDE w:val="0"/>
        <w:autoSpaceDN w:val="0"/>
        <w:adjustRightInd w:val="0"/>
        <w:spacing w:after="372" w:line="360" w:lineRule="auto"/>
        <w:contextualSpacing/>
        <w:rPr>
          <w:rFonts w:cs="Arial"/>
          <w:b/>
          <w:bCs/>
          <w:sz w:val="22"/>
        </w:rPr>
      </w:pPr>
      <w:r>
        <w:rPr>
          <w:rFonts w:cs="Arial"/>
          <w:b/>
          <w:sz w:val="22"/>
        </w:rPr>
        <w:t>H+H Deutschland</w:t>
      </w:r>
    </w:p>
    <w:p w:rsidR="000B060D" w:rsidRDefault="00997CB9" w:rsidP="000B060D">
      <w:pPr>
        <w:spacing w:line="360" w:lineRule="auto"/>
        <w:rPr>
          <w:rFonts w:cs="Arial"/>
          <w:sz w:val="22"/>
          <w:u w:val="single"/>
        </w:rPr>
      </w:pPr>
      <w:r>
        <w:rPr>
          <w:rFonts w:cs="Arial"/>
          <w:sz w:val="22"/>
          <w:u w:val="single"/>
        </w:rPr>
        <w:t>Produktqualität und Qualitätsmanagement ausgezeichnet</w:t>
      </w:r>
      <w:r w:rsidR="00BF16B5">
        <w:rPr>
          <w:rFonts w:cs="Arial"/>
          <w:sz w:val="22"/>
          <w:u w:val="single"/>
        </w:rPr>
        <w:t xml:space="preserve"> </w:t>
      </w:r>
    </w:p>
    <w:p w:rsidR="00BF16B5" w:rsidRDefault="00BF16B5" w:rsidP="000B060D">
      <w:pPr>
        <w:spacing w:line="360" w:lineRule="auto"/>
        <w:rPr>
          <w:rFonts w:cs="Arial"/>
          <w:sz w:val="22"/>
          <w:u w:val="single"/>
        </w:rPr>
      </w:pPr>
    </w:p>
    <w:p w:rsidR="00F00627" w:rsidRDefault="000B060D" w:rsidP="00BF16B5">
      <w:pPr>
        <w:spacing w:line="360" w:lineRule="auto"/>
        <w:rPr>
          <w:b/>
          <w:sz w:val="22"/>
        </w:rPr>
      </w:pPr>
      <w:r w:rsidRPr="00FF04E6">
        <w:rPr>
          <w:rFonts w:cs="Arial"/>
          <w:b/>
          <w:sz w:val="22"/>
        </w:rPr>
        <w:t xml:space="preserve">Wittenborn, den </w:t>
      </w:r>
      <w:r w:rsidR="00351BE3">
        <w:rPr>
          <w:rFonts w:cs="Arial"/>
          <w:b/>
          <w:sz w:val="22"/>
        </w:rPr>
        <w:t>19</w:t>
      </w:r>
      <w:r w:rsidR="007318B1" w:rsidRPr="00FF04E6">
        <w:rPr>
          <w:rFonts w:cs="Arial"/>
          <w:b/>
          <w:sz w:val="22"/>
        </w:rPr>
        <w:t>.0</w:t>
      </w:r>
      <w:r w:rsidR="005F4A82">
        <w:rPr>
          <w:rFonts w:cs="Arial"/>
          <w:b/>
          <w:sz w:val="22"/>
        </w:rPr>
        <w:t>7</w:t>
      </w:r>
      <w:r w:rsidR="007318B1" w:rsidRPr="00FF04E6">
        <w:rPr>
          <w:rFonts w:cs="Arial"/>
          <w:b/>
          <w:sz w:val="22"/>
        </w:rPr>
        <w:t>.2018</w:t>
      </w:r>
      <w:r w:rsidRPr="00FF04E6">
        <w:rPr>
          <w:rFonts w:cs="Arial"/>
          <w:b/>
          <w:sz w:val="22"/>
        </w:rPr>
        <w:t xml:space="preserve"> </w:t>
      </w:r>
      <w:r w:rsidRPr="002076CC">
        <w:rPr>
          <w:rFonts w:cs="Arial"/>
          <w:b/>
          <w:sz w:val="22"/>
        </w:rPr>
        <w:t>–</w:t>
      </w:r>
      <w:r w:rsidR="00BF16B5">
        <w:rPr>
          <w:rFonts w:cs="Arial"/>
          <w:b/>
          <w:sz w:val="22"/>
        </w:rPr>
        <w:t xml:space="preserve"> </w:t>
      </w:r>
      <w:r w:rsidRPr="002076CC">
        <w:rPr>
          <w:rFonts w:cs="Arial"/>
          <w:b/>
          <w:sz w:val="22"/>
        </w:rPr>
        <w:t xml:space="preserve"> </w:t>
      </w:r>
      <w:r w:rsidR="00BF16B5">
        <w:rPr>
          <w:rFonts w:cs="Arial"/>
          <w:b/>
          <w:sz w:val="22"/>
        </w:rPr>
        <w:t xml:space="preserve">Baustoffhändler, die Porenbetonsteine aus dem H+H Werk Hamm-Uentrop verkaufen, haben eine gute Nachricht für ihre Kunden: H+H wurde jüngst das BENOR Zertifikat verliehen. Damit </w:t>
      </w:r>
      <w:r w:rsidR="00997CB9">
        <w:rPr>
          <w:rFonts w:cs="Arial"/>
          <w:b/>
          <w:sz w:val="22"/>
        </w:rPr>
        <w:t>bestätigt</w:t>
      </w:r>
      <w:r w:rsidR="00BF16B5" w:rsidRPr="001B5580">
        <w:rPr>
          <w:rFonts w:cs="Arial"/>
          <w:b/>
          <w:sz w:val="22"/>
        </w:rPr>
        <w:t xml:space="preserve"> </w:t>
      </w:r>
      <w:r w:rsidR="00997CB9" w:rsidRPr="001B5580">
        <w:rPr>
          <w:rFonts w:eastAsia="Times New Roman" w:cs="Arial"/>
          <w:b/>
          <w:sz w:val="22"/>
        </w:rPr>
        <w:t xml:space="preserve">PROBETON vzw </w:t>
      </w:r>
      <w:r w:rsidR="00997CB9">
        <w:rPr>
          <w:rFonts w:eastAsia="Times New Roman" w:cs="Arial"/>
          <w:b/>
          <w:sz w:val="22"/>
        </w:rPr>
        <w:t xml:space="preserve">nach </w:t>
      </w:r>
      <w:r w:rsidR="00BF16B5" w:rsidRPr="001B5580">
        <w:rPr>
          <w:rFonts w:cs="Arial"/>
          <w:b/>
          <w:sz w:val="22"/>
        </w:rPr>
        <w:t xml:space="preserve">einer umfassenden Prüfung </w:t>
      </w:r>
      <w:r w:rsidR="00BF16B5" w:rsidRPr="001B5580">
        <w:rPr>
          <w:rFonts w:eastAsia="Times New Roman" w:cs="Arial"/>
          <w:b/>
          <w:sz w:val="22"/>
        </w:rPr>
        <w:t>gemäß</w:t>
      </w:r>
      <w:r w:rsidR="00BF16B5" w:rsidRPr="001B5580">
        <w:rPr>
          <w:b/>
          <w:sz w:val="22"/>
        </w:rPr>
        <w:t xml:space="preserve"> der geltenden</w:t>
      </w:r>
      <w:r w:rsidR="002076CC" w:rsidRPr="001B5580">
        <w:rPr>
          <w:b/>
          <w:sz w:val="22"/>
        </w:rPr>
        <w:t xml:space="preserve"> Vorschriften TR 21-002</w:t>
      </w:r>
      <w:r w:rsidR="00BF16B5" w:rsidRPr="001B5580">
        <w:rPr>
          <w:b/>
          <w:sz w:val="22"/>
        </w:rPr>
        <w:t xml:space="preserve">, dass H+H </w:t>
      </w:r>
      <w:r w:rsidR="00997CB9">
        <w:rPr>
          <w:b/>
          <w:sz w:val="22"/>
        </w:rPr>
        <w:t xml:space="preserve">Deutschland </w:t>
      </w:r>
      <w:r w:rsidR="00BF16B5" w:rsidRPr="001B5580">
        <w:rPr>
          <w:b/>
          <w:sz w:val="22"/>
        </w:rPr>
        <w:t xml:space="preserve">die </w:t>
      </w:r>
      <w:r w:rsidR="00614223">
        <w:rPr>
          <w:b/>
          <w:sz w:val="22"/>
        </w:rPr>
        <w:t xml:space="preserve">besonders </w:t>
      </w:r>
      <w:r w:rsidR="00BF16B5" w:rsidRPr="001B5580">
        <w:rPr>
          <w:b/>
          <w:sz w:val="22"/>
        </w:rPr>
        <w:t xml:space="preserve">strengen Anforderungen dieser belgischen Gütegemeinschaft </w:t>
      </w:r>
      <w:r w:rsidR="001B5580" w:rsidRPr="001B5580">
        <w:rPr>
          <w:b/>
          <w:sz w:val="22"/>
        </w:rPr>
        <w:t>an</w:t>
      </w:r>
      <w:r w:rsidR="00BF16B5" w:rsidRPr="001B5580">
        <w:rPr>
          <w:b/>
          <w:sz w:val="22"/>
        </w:rPr>
        <w:t xml:space="preserve"> Produktqualität </w:t>
      </w:r>
      <w:r w:rsidR="001B5580" w:rsidRPr="001B5580">
        <w:rPr>
          <w:b/>
          <w:sz w:val="22"/>
        </w:rPr>
        <w:t xml:space="preserve">und Qualitätsmanagement </w:t>
      </w:r>
      <w:r w:rsidR="00BF16B5" w:rsidRPr="001B5580">
        <w:rPr>
          <w:b/>
          <w:sz w:val="22"/>
        </w:rPr>
        <w:t xml:space="preserve">erfüllt. </w:t>
      </w:r>
      <w:r w:rsidR="00F00627" w:rsidRPr="00C4148F">
        <w:rPr>
          <w:b/>
          <w:sz w:val="22"/>
        </w:rPr>
        <w:t>Verantwortlicher Projektleiter im Rahmen der Zertifizierung war Norbert Tautz, Leiter Labor bei H+H Deutschland.</w:t>
      </w:r>
    </w:p>
    <w:p w:rsidR="00F00627" w:rsidRDefault="00F00627" w:rsidP="00BF16B5">
      <w:pPr>
        <w:spacing w:line="360" w:lineRule="auto"/>
        <w:rPr>
          <w:b/>
          <w:sz w:val="22"/>
        </w:rPr>
      </w:pPr>
    </w:p>
    <w:p w:rsidR="00983452" w:rsidRDefault="00BF16B5" w:rsidP="00E9465F">
      <w:pPr>
        <w:spacing w:line="360" w:lineRule="auto"/>
        <w:rPr>
          <w:color w:val="000000" w:themeColor="text1"/>
          <w:sz w:val="22"/>
        </w:rPr>
      </w:pPr>
      <w:r w:rsidRPr="009E671C">
        <w:rPr>
          <w:sz w:val="22"/>
        </w:rPr>
        <w:t>„Wir sind stolz darauf, einer von sehr wenigen Porenbetonherstellern zu sein, die das BENOR Zertifikat erhalten haben“, erklärt Joachim Kartaun, Prokurist und u.</w:t>
      </w:r>
      <w:r w:rsidR="00666326" w:rsidRPr="009E671C">
        <w:rPr>
          <w:sz w:val="22"/>
        </w:rPr>
        <w:t xml:space="preserve"> </w:t>
      </w:r>
      <w:r w:rsidRPr="009E671C">
        <w:rPr>
          <w:sz w:val="22"/>
        </w:rPr>
        <w:t>a. zuständig</w:t>
      </w:r>
      <w:r w:rsidR="001B5580" w:rsidRPr="009E671C">
        <w:rPr>
          <w:sz w:val="22"/>
        </w:rPr>
        <w:t xml:space="preserve"> für das Key Account Management bei H+H Deutschland</w:t>
      </w:r>
      <w:r w:rsidRPr="009E671C">
        <w:rPr>
          <w:sz w:val="22"/>
        </w:rPr>
        <w:t>.</w:t>
      </w:r>
      <w:r w:rsidRPr="00F00627">
        <w:rPr>
          <w:sz w:val="22"/>
        </w:rPr>
        <w:t xml:space="preserve"> </w:t>
      </w:r>
      <w:r w:rsidRPr="00666326">
        <w:rPr>
          <w:sz w:val="22"/>
        </w:rPr>
        <w:t xml:space="preserve">Die öffentliche Hand in Belgien verlangt </w:t>
      </w:r>
      <w:r w:rsidR="001B5580" w:rsidRPr="00666326">
        <w:rPr>
          <w:sz w:val="22"/>
        </w:rPr>
        <w:t>von</w:t>
      </w:r>
      <w:r w:rsidRPr="00666326">
        <w:rPr>
          <w:sz w:val="22"/>
        </w:rPr>
        <w:t xml:space="preserve"> ihren Auftragnehmern im Bereich </w:t>
      </w:r>
      <w:r w:rsidR="00997CB9" w:rsidRPr="00666326">
        <w:rPr>
          <w:sz w:val="22"/>
        </w:rPr>
        <w:t>Rohbau</w:t>
      </w:r>
      <w:r w:rsidRPr="00666326">
        <w:rPr>
          <w:sz w:val="22"/>
        </w:rPr>
        <w:t xml:space="preserve">, dass diese ausschließlich </w:t>
      </w:r>
      <w:r w:rsidR="00997CB9" w:rsidRPr="00666326">
        <w:rPr>
          <w:sz w:val="22"/>
        </w:rPr>
        <w:t>Betonprodukte</w:t>
      </w:r>
      <w:r w:rsidRPr="00666326">
        <w:rPr>
          <w:sz w:val="22"/>
        </w:rPr>
        <w:t xml:space="preserve"> von Herstellern</w:t>
      </w:r>
      <w:r w:rsidR="001B5580" w:rsidRPr="00666326">
        <w:rPr>
          <w:sz w:val="22"/>
        </w:rPr>
        <w:t xml:space="preserve"> verarbeiten</w:t>
      </w:r>
      <w:r w:rsidRPr="00666326">
        <w:rPr>
          <w:sz w:val="22"/>
        </w:rPr>
        <w:t xml:space="preserve">, die den </w:t>
      </w:r>
      <w:r w:rsidR="001B5580" w:rsidRPr="00666326">
        <w:rPr>
          <w:sz w:val="22"/>
        </w:rPr>
        <w:t xml:space="preserve">BENOR </w:t>
      </w:r>
      <w:r w:rsidRPr="00666326">
        <w:rPr>
          <w:sz w:val="22"/>
        </w:rPr>
        <w:t>Zertif</w:t>
      </w:r>
      <w:r w:rsidR="001B5580" w:rsidRPr="00666326">
        <w:rPr>
          <w:sz w:val="22"/>
        </w:rPr>
        <w:t>i</w:t>
      </w:r>
      <w:r w:rsidRPr="00666326">
        <w:rPr>
          <w:sz w:val="22"/>
        </w:rPr>
        <w:t xml:space="preserve">zierungsprozess erfolgreich durchlaufen haben. </w:t>
      </w:r>
      <w:r w:rsidR="00983452" w:rsidRPr="00C4148F">
        <w:rPr>
          <w:color w:val="000000" w:themeColor="text1"/>
          <w:sz w:val="22"/>
        </w:rPr>
        <w:t xml:space="preserve">Lieferungen </w:t>
      </w:r>
      <w:r w:rsidR="004F64C4">
        <w:rPr>
          <w:color w:val="000000" w:themeColor="text1"/>
          <w:sz w:val="22"/>
        </w:rPr>
        <w:t xml:space="preserve">aus der H+H Produktion </w:t>
      </w:r>
      <w:r w:rsidR="00983452" w:rsidRPr="00C4148F">
        <w:rPr>
          <w:color w:val="000000" w:themeColor="text1"/>
          <w:sz w:val="22"/>
        </w:rPr>
        <w:t xml:space="preserve">nach Belgien tragen </w:t>
      </w:r>
      <w:r w:rsidR="00983452">
        <w:rPr>
          <w:color w:val="000000" w:themeColor="text1"/>
          <w:sz w:val="22"/>
        </w:rPr>
        <w:t xml:space="preserve">deshalb </w:t>
      </w:r>
      <w:r w:rsidR="00983452" w:rsidRPr="00C4148F">
        <w:rPr>
          <w:color w:val="000000" w:themeColor="text1"/>
          <w:sz w:val="22"/>
        </w:rPr>
        <w:t xml:space="preserve">zukünftig auf ihren Palettenetiketten deutlich sichtbar das BENOR Zeichen und sind somit sofort auch auf der Baustelle als zugelassene Produkte zu erkennen. </w:t>
      </w:r>
    </w:p>
    <w:p w:rsidR="00983452" w:rsidRDefault="00983452" w:rsidP="00E9465F">
      <w:pPr>
        <w:spacing w:line="360" w:lineRule="auto"/>
        <w:rPr>
          <w:color w:val="000000" w:themeColor="text1"/>
          <w:sz w:val="22"/>
        </w:rPr>
      </w:pPr>
    </w:p>
    <w:p w:rsidR="00BF373B" w:rsidRPr="009E671C" w:rsidRDefault="00983452" w:rsidP="00E9465F">
      <w:pPr>
        <w:spacing w:line="360" w:lineRule="auto"/>
        <w:rPr>
          <w:sz w:val="22"/>
        </w:rPr>
      </w:pPr>
      <w:r>
        <w:rPr>
          <w:sz w:val="22"/>
        </w:rPr>
        <w:t xml:space="preserve">Mit </w:t>
      </w:r>
      <w:r w:rsidRPr="00666326">
        <w:rPr>
          <w:sz w:val="22"/>
        </w:rPr>
        <w:t xml:space="preserve">der Investition in die Zertifizierung </w:t>
      </w:r>
      <w:r w:rsidR="001B5580" w:rsidRPr="00666326">
        <w:rPr>
          <w:sz w:val="22"/>
        </w:rPr>
        <w:t>habe H</w:t>
      </w:r>
      <w:r w:rsidR="00BF16B5" w:rsidRPr="00666326">
        <w:rPr>
          <w:sz w:val="22"/>
        </w:rPr>
        <w:t xml:space="preserve">+H </w:t>
      </w:r>
      <w:r w:rsidR="00E9465F" w:rsidRPr="00666326">
        <w:rPr>
          <w:sz w:val="22"/>
        </w:rPr>
        <w:t xml:space="preserve">eine wichtige Voraussetzung </w:t>
      </w:r>
      <w:r w:rsidR="001B5580" w:rsidRPr="00666326">
        <w:rPr>
          <w:sz w:val="22"/>
        </w:rPr>
        <w:t>da</w:t>
      </w:r>
      <w:r w:rsidR="00E9465F" w:rsidRPr="00666326">
        <w:rPr>
          <w:sz w:val="22"/>
        </w:rPr>
        <w:t>für</w:t>
      </w:r>
      <w:r w:rsidR="00890F37">
        <w:rPr>
          <w:sz w:val="22"/>
        </w:rPr>
        <w:t xml:space="preserve"> </w:t>
      </w:r>
      <w:r w:rsidR="00997CB9" w:rsidRPr="00666326">
        <w:rPr>
          <w:sz w:val="22"/>
        </w:rPr>
        <w:t>geschaffen</w:t>
      </w:r>
      <w:r w:rsidR="00E9465F" w:rsidRPr="00666326">
        <w:rPr>
          <w:sz w:val="22"/>
        </w:rPr>
        <w:t xml:space="preserve">, </w:t>
      </w:r>
      <w:r w:rsidR="001B5580" w:rsidRPr="00666326">
        <w:rPr>
          <w:sz w:val="22"/>
        </w:rPr>
        <w:t xml:space="preserve">dass Bauunternehmen und Baustoffhändler </w:t>
      </w:r>
      <w:r w:rsidR="00E9465F" w:rsidRPr="00666326">
        <w:rPr>
          <w:sz w:val="22"/>
        </w:rPr>
        <w:t xml:space="preserve">in den Benelux-Ländern </w:t>
      </w:r>
      <w:r w:rsidR="001B5580" w:rsidRPr="00666326">
        <w:rPr>
          <w:sz w:val="22"/>
        </w:rPr>
        <w:t xml:space="preserve">H+H </w:t>
      </w:r>
      <w:r w:rsidR="00E9465F" w:rsidRPr="00666326">
        <w:rPr>
          <w:sz w:val="22"/>
        </w:rPr>
        <w:t xml:space="preserve">Porenbetonsteine </w:t>
      </w:r>
      <w:r w:rsidR="001B5580" w:rsidRPr="00666326">
        <w:rPr>
          <w:sz w:val="22"/>
        </w:rPr>
        <w:lastRenderedPageBreak/>
        <w:t xml:space="preserve">auch in Projekten der öffentlichen Hand </w:t>
      </w:r>
      <w:r w:rsidR="00E9465F" w:rsidRPr="00666326">
        <w:rPr>
          <w:sz w:val="22"/>
        </w:rPr>
        <w:t>verkaufen</w:t>
      </w:r>
      <w:r w:rsidR="001B5580" w:rsidRPr="00666326">
        <w:rPr>
          <w:sz w:val="22"/>
        </w:rPr>
        <w:t xml:space="preserve"> und verarbeiten können, so Kartaun</w:t>
      </w:r>
      <w:r w:rsidR="00E9465F" w:rsidRPr="00666326">
        <w:rPr>
          <w:sz w:val="22"/>
        </w:rPr>
        <w:t xml:space="preserve">. </w:t>
      </w:r>
      <w:r w:rsidR="001B5580" w:rsidRPr="00666326">
        <w:rPr>
          <w:sz w:val="22"/>
        </w:rPr>
        <w:t>„</w:t>
      </w:r>
      <w:r w:rsidR="00614223">
        <w:rPr>
          <w:sz w:val="22"/>
        </w:rPr>
        <w:t>Natürlich</w:t>
      </w:r>
      <w:r w:rsidR="00614223" w:rsidRPr="00666326">
        <w:rPr>
          <w:sz w:val="22"/>
        </w:rPr>
        <w:t xml:space="preserve"> </w:t>
      </w:r>
      <w:r w:rsidR="00E9465F" w:rsidRPr="00666326">
        <w:rPr>
          <w:sz w:val="22"/>
        </w:rPr>
        <w:t>profitiert</w:t>
      </w:r>
      <w:r w:rsidR="00890F37">
        <w:rPr>
          <w:sz w:val="22"/>
        </w:rPr>
        <w:t xml:space="preserve"> </w:t>
      </w:r>
      <w:r w:rsidR="009E671C">
        <w:rPr>
          <w:sz w:val="22"/>
        </w:rPr>
        <w:t>auch</w:t>
      </w:r>
      <w:r w:rsidR="00614223">
        <w:rPr>
          <w:sz w:val="22"/>
        </w:rPr>
        <w:t xml:space="preserve"> </w:t>
      </w:r>
      <w:r w:rsidR="00E9465F" w:rsidRPr="00666326">
        <w:rPr>
          <w:sz w:val="22"/>
        </w:rPr>
        <w:t xml:space="preserve">der deutsche </w:t>
      </w:r>
      <w:r w:rsidR="00890F37">
        <w:rPr>
          <w:sz w:val="22"/>
        </w:rPr>
        <w:t>als größter Markt</w:t>
      </w:r>
      <w:r w:rsidR="00890F37" w:rsidRPr="00666326">
        <w:rPr>
          <w:sz w:val="22"/>
        </w:rPr>
        <w:t xml:space="preserve"> </w:t>
      </w:r>
      <w:r w:rsidR="00E9465F" w:rsidRPr="00666326">
        <w:rPr>
          <w:sz w:val="22"/>
        </w:rPr>
        <w:t>von der konsequenten Qualitätssicherung, die H+H etabliert hat und die jetzt durch das BENOR Zertifikat bestätigt wurde.“</w:t>
      </w:r>
      <w:r w:rsidR="00C4148F">
        <w:rPr>
          <w:sz w:val="22"/>
        </w:rPr>
        <w:t xml:space="preserve"> </w:t>
      </w:r>
    </w:p>
    <w:p w:rsidR="00BF373B" w:rsidRDefault="00BF373B" w:rsidP="00E9465F">
      <w:pPr>
        <w:spacing w:line="360" w:lineRule="auto"/>
        <w:rPr>
          <w:sz w:val="22"/>
        </w:rPr>
      </w:pPr>
    </w:p>
    <w:p w:rsidR="001B5580" w:rsidRPr="002076CC" w:rsidRDefault="001B5580" w:rsidP="00E9465F">
      <w:pPr>
        <w:spacing w:line="360" w:lineRule="auto"/>
        <w:rPr>
          <w:rFonts w:eastAsia="Times New Roman" w:cs="Arial"/>
          <w:sz w:val="22"/>
        </w:rPr>
      </w:pPr>
    </w:p>
    <w:p w:rsidR="00997CB9" w:rsidRDefault="00666326">
      <w:pPr>
        <w:widowControl/>
        <w:rPr>
          <w:rFonts w:cs="Arial"/>
          <w:sz w:val="22"/>
        </w:rPr>
      </w:pPr>
      <w:r w:rsidRPr="00445D90">
        <w:rPr>
          <w:rFonts w:cs="Arial"/>
          <w:noProof/>
          <w:sz w:val="22"/>
          <w:lang w:eastAsia="de-DE"/>
        </w:rPr>
        <mc:AlternateContent>
          <mc:Choice Requires="wps">
            <w:drawing>
              <wp:inline distT="0" distB="0" distL="0" distR="0" wp14:anchorId="7F474471" wp14:editId="6C1994CA">
                <wp:extent cx="4135755" cy="2656840"/>
                <wp:effectExtent l="0" t="0" r="17145" b="1016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656840"/>
                        </a:xfrm>
                        <a:prstGeom prst="rect">
                          <a:avLst/>
                        </a:prstGeom>
                        <a:solidFill>
                          <a:srgbClr val="FFFFFF"/>
                        </a:solidFill>
                        <a:ln w="9525">
                          <a:solidFill>
                            <a:srgbClr val="000000"/>
                          </a:solidFill>
                          <a:miter lim="800000"/>
                          <a:headEnd/>
                          <a:tailEnd/>
                        </a:ln>
                      </wps:spPr>
                      <wps:txbx>
                        <w:txbxContent>
                          <w:p w:rsidR="00666326" w:rsidRDefault="00666326" w:rsidP="00666326">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9"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rsidR="00666326" w:rsidRPr="00182FDD" w:rsidRDefault="00666326" w:rsidP="00666326">
                            <w:pPr>
                              <w:rPr>
                                <w:rFonts w:cs="Arial"/>
                                <w:szCs w:val="20"/>
                              </w:rPr>
                            </w:pPr>
                          </w:p>
                          <w:p w:rsidR="00666326" w:rsidRPr="00182FDD" w:rsidRDefault="00666326" w:rsidP="00666326">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400 Mitarbeiterinnen und Mitarbeiter.</w:t>
                            </w:r>
                          </w:p>
                          <w:p w:rsidR="00666326" w:rsidRPr="0051717E" w:rsidRDefault="00666326" w:rsidP="00666326">
                            <w:pPr>
                              <w:autoSpaceDE w:val="0"/>
                              <w:autoSpaceDN w:val="0"/>
                              <w:adjustRightInd w:val="0"/>
                              <w:rPr>
                                <w:rFonts w:cs="Arial"/>
                                <w:lang w:eastAsia="ja-JP"/>
                              </w:rPr>
                            </w:pP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type w14:anchorId="7F474471" id="_x0000_t202" coordsize="21600,21600" o:spt="202" path="m0,0l0,21600,21600,21600,21600,0xe">
                <v:stroke joinstyle="miter"/>
                <v:path gradientshapeok="t" o:connecttype="rect"/>
              </v:shapetype>
              <v:shape id="Textfeld 2" o:spid="_x0000_s1026" type="#_x0000_t202" style="width:325.65pt;height:20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">
                <v:textbox>
                  <w:txbxContent>
                    <w:p w:rsidR="00666326" w:rsidRDefault="00666326" w:rsidP="00666326">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10"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rsidR="00666326" w:rsidRPr="00182FDD" w:rsidRDefault="00666326" w:rsidP="00666326">
                      <w:pPr>
                        <w:rPr>
                          <w:rFonts w:cs="Arial"/>
                          <w:szCs w:val="20"/>
                        </w:rPr>
                      </w:pPr>
                    </w:p>
                    <w:p w:rsidR="00666326" w:rsidRPr="00182FDD" w:rsidRDefault="00666326" w:rsidP="00666326">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w:t>
                      </w:r>
                      <w:proofErr w:type="spellStart"/>
                      <w:r w:rsidRPr="00182FDD">
                        <w:rPr>
                          <w:rFonts w:cs="Arial"/>
                          <w:szCs w:val="20"/>
                        </w:rPr>
                        <w:t>schaften</w:t>
                      </w:r>
                      <w:proofErr w:type="spellEnd"/>
                      <w:r w:rsidRPr="00182FDD">
                        <w:rPr>
                          <w:rFonts w:cs="Arial"/>
                          <w:szCs w:val="20"/>
                        </w:rPr>
                        <w:t xml:space="preserve"> beschäftigen etwa 400 Mitarbeiterinnen und Mitarbeiter.</w:t>
                      </w:r>
                    </w:p>
                    <w:p w:rsidR="00666326" w:rsidRPr="0051717E" w:rsidRDefault="00666326" w:rsidP="00666326">
                      <w:pPr>
                        <w:autoSpaceDE w:val="0"/>
                        <w:autoSpaceDN w:val="0"/>
                        <w:adjustRightInd w:val="0"/>
                        <w:rPr>
                          <w:rFonts w:cs="Arial"/>
                          <w:lang w:eastAsia="ja-JP"/>
                        </w:rPr>
                      </w:pPr>
                    </w:p>
                  </w:txbxContent>
                </v:textbox>
                <w10:anchorlock/>
              </v:shape>
            </w:pict>
          </mc:Fallback>
        </mc:AlternateContent>
      </w:r>
      <w:r w:rsidR="00997CB9">
        <w:rPr>
          <w:rFonts w:cs="Arial"/>
          <w:sz w:val="22"/>
        </w:rPr>
        <w:br w:type="page"/>
      </w:r>
    </w:p>
    <w:p w:rsidR="001B5580" w:rsidRDefault="00B21C14" w:rsidP="001B5580">
      <w:pPr>
        <w:widowControl/>
        <w:spacing w:line="360" w:lineRule="auto"/>
        <w:jc w:val="both"/>
        <w:rPr>
          <w:rFonts w:cs="Arial"/>
          <w:sz w:val="22"/>
        </w:rPr>
      </w:pPr>
      <w:r>
        <w:rPr>
          <w:rFonts w:cs="Arial"/>
          <w:noProof/>
          <w:sz w:val="22"/>
          <w:lang w:eastAsia="de-DE"/>
        </w:rPr>
        <w:lastRenderedPageBreak/>
        <w:drawing>
          <wp:inline distT="0" distB="0" distL="0" distR="0" wp14:anchorId="2C6DFF65" wp14:editId="12EBA2D5">
            <wp:extent cx="3255011" cy="2165230"/>
            <wp:effectExtent l="0" t="0" r="2540" b="6985"/>
            <wp:docPr id="4" name="Grafik 4" descr="D:\AAWORK\Kunden\H+H\Bilder\2018-BENOR-Zertifizierung\H+H_BENOR_Zer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Bilder\2018-BENOR-Zertifizierung\H+H_BENOR_Zert_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8101" cy="2167286"/>
                    </a:xfrm>
                    <a:prstGeom prst="rect">
                      <a:avLst/>
                    </a:prstGeom>
                    <a:noFill/>
                    <a:ln>
                      <a:noFill/>
                    </a:ln>
                  </pic:spPr>
                </pic:pic>
              </a:graphicData>
            </a:graphic>
          </wp:inline>
        </w:drawing>
      </w:r>
    </w:p>
    <w:p w:rsidR="00F7456E" w:rsidRPr="001B5580" w:rsidRDefault="00F7456E" w:rsidP="001B5580">
      <w:pPr>
        <w:widowControl/>
        <w:spacing w:line="360" w:lineRule="auto"/>
        <w:jc w:val="both"/>
        <w:rPr>
          <w:rFonts w:cs="Arial"/>
          <w:sz w:val="22"/>
        </w:rPr>
      </w:pPr>
      <w:r w:rsidRPr="00F7456E">
        <w:rPr>
          <w:rFonts w:eastAsia="Times New Roman" w:cs="Arial"/>
          <w:sz w:val="22"/>
        </w:rPr>
        <w:t>Fredy Wahls, Verkaufsleiter H+H Benelux</w:t>
      </w:r>
      <w:r w:rsidR="00E9465F">
        <w:rPr>
          <w:rFonts w:eastAsia="Times New Roman" w:cs="Arial"/>
          <w:sz w:val="22"/>
        </w:rPr>
        <w:t xml:space="preserve"> (links</w:t>
      </w:r>
      <w:r w:rsidR="001B5580">
        <w:rPr>
          <w:rFonts w:eastAsia="Times New Roman" w:cs="Arial"/>
          <w:sz w:val="22"/>
        </w:rPr>
        <w:t xml:space="preserve"> im Bild</w:t>
      </w:r>
      <w:r w:rsidR="00E9465F">
        <w:rPr>
          <w:rFonts w:eastAsia="Times New Roman" w:cs="Arial"/>
          <w:sz w:val="22"/>
        </w:rPr>
        <w:t>)</w:t>
      </w:r>
      <w:r w:rsidR="001B5580">
        <w:rPr>
          <w:rFonts w:eastAsia="Times New Roman" w:cs="Arial"/>
          <w:sz w:val="22"/>
        </w:rPr>
        <w:t>,</w:t>
      </w:r>
      <w:r w:rsidR="00E9465F">
        <w:rPr>
          <w:rFonts w:eastAsia="Times New Roman" w:cs="Arial"/>
          <w:sz w:val="22"/>
        </w:rPr>
        <w:t xml:space="preserve"> nahm jüngst </w:t>
      </w:r>
      <w:r w:rsidR="0049506E">
        <w:rPr>
          <w:rFonts w:eastAsia="Times New Roman" w:cs="Arial"/>
          <w:sz w:val="22"/>
        </w:rPr>
        <w:t xml:space="preserve">im Werk Hamm-Uentrop </w:t>
      </w:r>
      <w:r w:rsidR="00E9465F">
        <w:rPr>
          <w:rFonts w:eastAsia="Times New Roman" w:cs="Arial"/>
          <w:sz w:val="22"/>
        </w:rPr>
        <w:t xml:space="preserve">das BENOR Zertifikat aus den Händen von </w:t>
      </w:r>
      <w:r w:rsidRPr="00F7456E">
        <w:rPr>
          <w:rFonts w:eastAsia="Times New Roman" w:cs="Arial"/>
          <w:sz w:val="22"/>
        </w:rPr>
        <w:t xml:space="preserve">Johan Horckmans, Geschäftsführer </w:t>
      </w:r>
      <w:r>
        <w:rPr>
          <w:rFonts w:eastAsia="Times New Roman" w:cs="Arial"/>
          <w:sz w:val="22"/>
        </w:rPr>
        <w:t>PROBETON</w:t>
      </w:r>
      <w:r w:rsidRPr="00F7456E">
        <w:rPr>
          <w:rFonts w:eastAsia="Times New Roman" w:cs="Arial"/>
          <w:sz w:val="22"/>
        </w:rPr>
        <w:t xml:space="preserve"> </w:t>
      </w:r>
      <w:r>
        <w:rPr>
          <w:rFonts w:eastAsia="Times New Roman" w:cs="Arial"/>
          <w:sz w:val="22"/>
        </w:rPr>
        <w:t>vzw, Brüssel</w:t>
      </w:r>
      <w:r w:rsidR="00666326">
        <w:rPr>
          <w:rFonts w:eastAsia="Times New Roman" w:cs="Arial"/>
          <w:sz w:val="22"/>
        </w:rPr>
        <w:t>, entgegen</w:t>
      </w:r>
      <w:bookmarkStart w:id="0" w:name="_GoBack"/>
      <w:bookmarkEnd w:id="0"/>
    </w:p>
    <w:p w:rsidR="006A0D31" w:rsidRDefault="006A0D31" w:rsidP="0028393C">
      <w:pPr>
        <w:widowControl/>
        <w:spacing w:line="360" w:lineRule="auto"/>
        <w:jc w:val="both"/>
        <w:rPr>
          <w:rFonts w:cs="Arial"/>
          <w:sz w:val="22"/>
        </w:rPr>
      </w:pPr>
    </w:p>
    <w:p w:rsidR="00666326" w:rsidRDefault="00666326" w:rsidP="0028393C">
      <w:pPr>
        <w:widowControl/>
        <w:spacing w:line="360" w:lineRule="auto"/>
        <w:jc w:val="both"/>
        <w:rPr>
          <w:rFonts w:cs="Arial"/>
          <w:sz w:val="22"/>
        </w:rPr>
      </w:pPr>
      <w:r>
        <w:rPr>
          <w:rFonts w:cs="Arial"/>
          <w:sz w:val="22"/>
        </w:rPr>
        <w:br w:type="page"/>
      </w:r>
    </w:p>
    <w:p w:rsidR="006A0D31" w:rsidRDefault="00F7456E" w:rsidP="0028393C">
      <w:pPr>
        <w:widowControl/>
        <w:spacing w:line="360" w:lineRule="auto"/>
        <w:jc w:val="both"/>
        <w:rPr>
          <w:rFonts w:cs="Arial"/>
          <w:sz w:val="22"/>
        </w:rPr>
      </w:pPr>
      <w:r>
        <w:rPr>
          <w:rFonts w:cs="Arial"/>
          <w:noProof/>
          <w:sz w:val="22"/>
          <w:lang w:eastAsia="de-DE"/>
        </w:rPr>
        <w:lastRenderedPageBreak/>
        <w:drawing>
          <wp:inline distT="0" distB="0" distL="0" distR="0" wp14:anchorId="74D27063" wp14:editId="482E69D8">
            <wp:extent cx="3209027" cy="2141988"/>
            <wp:effectExtent l="0" t="0" r="0" b="0"/>
            <wp:docPr id="6" name="Grafik 6" descr="D:\AAWORK\Kunden\H+H\Bilder\2018-BENOR-Zertifizierung\HH10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Bilder\2018-BENOR-Zertifizierung\HH105_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0036" cy="2142662"/>
                    </a:xfrm>
                    <a:prstGeom prst="rect">
                      <a:avLst/>
                    </a:prstGeom>
                    <a:noFill/>
                    <a:ln>
                      <a:noFill/>
                    </a:ln>
                  </pic:spPr>
                </pic:pic>
              </a:graphicData>
            </a:graphic>
          </wp:inline>
        </w:drawing>
      </w:r>
    </w:p>
    <w:p w:rsidR="00F7456E" w:rsidRPr="00997CB9" w:rsidRDefault="00997CB9" w:rsidP="00997CB9">
      <w:pPr>
        <w:widowControl/>
        <w:spacing w:line="360" w:lineRule="auto"/>
        <w:rPr>
          <w:rFonts w:cs="Arial"/>
          <w:sz w:val="22"/>
        </w:rPr>
      </w:pPr>
      <w:r w:rsidRPr="00997CB9">
        <w:rPr>
          <w:rFonts w:cs="Arial"/>
          <w:sz w:val="22"/>
        </w:rPr>
        <w:t>Baustoffhändler haben eine gute Nachricht für ihre Kunden: H+H wurde jüngst das BENOR Zertifikat verliehen.</w:t>
      </w:r>
      <w:r w:rsidRPr="00997CB9">
        <w:rPr>
          <w:sz w:val="22"/>
        </w:rPr>
        <w:t xml:space="preserve"> Die öffentliche Hand in Belgien verlangt, dass ausschließlich Betonprodukte von Herstellern verarbeitet werden, die den BENOR Zertifizierungsprozess erfolgreich durchlaufen haben</w:t>
      </w:r>
      <w:r w:rsidR="0049506E">
        <w:rPr>
          <w:sz w:val="22"/>
        </w:rPr>
        <w:t>.</w:t>
      </w:r>
      <w:r w:rsidRPr="00997CB9">
        <w:rPr>
          <w:sz w:val="22"/>
        </w:rPr>
        <w:t xml:space="preserve"> </w:t>
      </w:r>
      <w:r w:rsidR="00614223">
        <w:rPr>
          <w:sz w:val="22"/>
        </w:rPr>
        <w:t>Das</w:t>
      </w:r>
      <w:r w:rsidR="0049506E">
        <w:rPr>
          <w:sz w:val="22"/>
        </w:rPr>
        <w:t xml:space="preserve"> Zertif</w:t>
      </w:r>
      <w:r w:rsidR="00061268">
        <w:rPr>
          <w:sz w:val="22"/>
        </w:rPr>
        <w:t>i</w:t>
      </w:r>
      <w:r w:rsidR="0049506E">
        <w:rPr>
          <w:sz w:val="22"/>
        </w:rPr>
        <w:t>kat</w:t>
      </w:r>
      <w:r w:rsidR="00614223">
        <w:rPr>
          <w:sz w:val="22"/>
        </w:rPr>
        <w:t xml:space="preserve"> bescheinigt</w:t>
      </w:r>
      <w:r w:rsidRPr="00997CB9">
        <w:rPr>
          <w:sz w:val="22"/>
        </w:rPr>
        <w:t xml:space="preserve">, dass </w:t>
      </w:r>
      <w:r w:rsidR="00614223">
        <w:rPr>
          <w:sz w:val="22"/>
        </w:rPr>
        <w:t>H+H Porenbeton</w:t>
      </w:r>
      <w:r w:rsidRPr="00997CB9">
        <w:rPr>
          <w:sz w:val="22"/>
        </w:rPr>
        <w:t xml:space="preserve"> </w:t>
      </w:r>
      <w:r w:rsidR="001D4AB8">
        <w:rPr>
          <w:sz w:val="22"/>
        </w:rPr>
        <w:t xml:space="preserve">besonders </w:t>
      </w:r>
      <w:r w:rsidRPr="00997CB9">
        <w:rPr>
          <w:sz w:val="22"/>
        </w:rPr>
        <w:t>hohe Anforderungen an Produktqualität und Qualitätsmanagement erfüll</w:t>
      </w:r>
      <w:r w:rsidR="00614223">
        <w:rPr>
          <w:sz w:val="22"/>
        </w:rPr>
        <w:t>t</w:t>
      </w:r>
      <w:r w:rsidRPr="00997CB9">
        <w:rPr>
          <w:sz w:val="22"/>
        </w:rPr>
        <w:t>.</w:t>
      </w:r>
    </w:p>
    <w:p w:rsidR="002076CC" w:rsidRDefault="002076CC" w:rsidP="00155922">
      <w:pPr>
        <w:widowControl/>
        <w:rPr>
          <w:rFonts w:cs="Arial"/>
          <w:sz w:val="22"/>
        </w:rPr>
      </w:pPr>
    </w:p>
    <w:p w:rsidR="00155922" w:rsidRDefault="00155922" w:rsidP="00155922">
      <w:pPr>
        <w:widowControl/>
        <w:rPr>
          <w:rFonts w:cs="Arial"/>
          <w:i/>
          <w:sz w:val="18"/>
          <w:szCs w:val="18"/>
        </w:rPr>
      </w:pPr>
      <w:r w:rsidRPr="006D1D8E">
        <w:rPr>
          <w:rFonts w:cs="Arial"/>
          <w:i/>
          <w:sz w:val="18"/>
          <w:szCs w:val="18"/>
        </w:rPr>
        <w:t>Foto</w:t>
      </w:r>
      <w:r w:rsidR="00F7456E">
        <w:rPr>
          <w:rFonts w:cs="Arial"/>
          <w:i/>
          <w:sz w:val="18"/>
          <w:szCs w:val="18"/>
        </w:rPr>
        <w:t>s</w:t>
      </w:r>
      <w:r w:rsidRPr="006D1D8E">
        <w:rPr>
          <w:rFonts w:cs="Arial"/>
          <w:i/>
          <w:sz w:val="18"/>
          <w:szCs w:val="18"/>
        </w:rPr>
        <w:t>: H+H Deutschland GmbH</w:t>
      </w:r>
    </w:p>
    <w:p w:rsidR="0028393C" w:rsidRDefault="0028393C" w:rsidP="0028393C">
      <w:pPr>
        <w:widowControl/>
        <w:rPr>
          <w:rFonts w:cs="Arial"/>
          <w:i/>
          <w:sz w:val="18"/>
          <w:szCs w:val="18"/>
        </w:rPr>
      </w:pPr>
    </w:p>
    <w:p w:rsidR="0028393C" w:rsidRPr="0072773D" w:rsidRDefault="0028393C" w:rsidP="0028393C">
      <w:pPr>
        <w:widowControl/>
        <w:rPr>
          <w:rFonts w:cs="Arial"/>
          <w:sz w:val="22"/>
          <w:lang w:eastAsia="ja-JP"/>
        </w:rPr>
      </w:pPr>
      <w:r w:rsidRPr="000F4B7F">
        <w:rPr>
          <w:i/>
          <w:sz w:val="18"/>
          <w:szCs w:val="26"/>
        </w:rPr>
        <w:t xml:space="preserve">(Text- und Bildmaterial steht unter </w:t>
      </w:r>
      <w:hyperlink r:id="rId13" w:history="1">
        <w:r w:rsidRPr="004D14A9">
          <w:rPr>
            <w:i/>
            <w:sz w:val="18"/>
            <w:szCs w:val="26"/>
          </w:rPr>
          <w:t>http://www.hplush.de/presse</w:t>
        </w:r>
      </w:hyperlink>
      <w:r w:rsidRPr="000F4B7F">
        <w:rPr>
          <w:i/>
          <w:sz w:val="18"/>
          <w:szCs w:val="26"/>
        </w:rPr>
        <w:t xml:space="preserve"> </w:t>
      </w:r>
      <w:r>
        <w:rPr>
          <w:i/>
          <w:sz w:val="18"/>
          <w:szCs w:val="26"/>
        </w:rPr>
        <w:t xml:space="preserve">und </w:t>
      </w:r>
      <w:hyperlink r:id="rId14" w:history="1">
        <w:r w:rsidRPr="004D14A9">
          <w:rPr>
            <w:i/>
            <w:sz w:val="18"/>
            <w:szCs w:val="26"/>
          </w:rPr>
          <w:t>www.drsaelzer-pressedienst.de</w:t>
        </w:r>
      </w:hyperlink>
      <w:r>
        <w:rPr>
          <w:i/>
          <w:sz w:val="18"/>
          <w:szCs w:val="26"/>
        </w:rPr>
        <w:t xml:space="preserve"> </w:t>
      </w:r>
      <w:r w:rsidRPr="000F4B7F">
        <w:rPr>
          <w:i/>
          <w:sz w:val="18"/>
          <w:szCs w:val="26"/>
        </w:rPr>
        <w:t>zum Download bereit.)</w:t>
      </w:r>
    </w:p>
    <w:p w:rsidR="0028393C" w:rsidRDefault="0028393C" w:rsidP="0028393C">
      <w:pPr>
        <w:rPr>
          <w:rFonts w:cs="Arial"/>
          <w:i/>
          <w:sz w:val="18"/>
          <w:szCs w:val="18"/>
          <w:lang w:eastAsia="ja-JP"/>
        </w:rPr>
      </w:pPr>
    </w:p>
    <w:p w:rsidR="0028393C" w:rsidRPr="00DC1544" w:rsidRDefault="0028393C" w:rsidP="0028393C">
      <w:pPr>
        <w:rPr>
          <w:rFonts w:cs="Arial"/>
          <w:i/>
          <w:sz w:val="18"/>
          <w:szCs w:val="18"/>
          <w:lang w:eastAsia="ja-JP"/>
        </w:rPr>
      </w:pPr>
      <w:r w:rsidRPr="00DC1544">
        <w:rPr>
          <w:rFonts w:cs="Arial"/>
          <w:i/>
          <w:sz w:val="18"/>
          <w:szCs w:val="18"/>
          <w:lang w:eastAsia="ja-JP"/>
        </w:rPr>
        <w:t>Abdruck frei. Beleg erbeten an:</w:t>
      </w:r>
    </w:p>
    <w:p w:rsidR="00DC1544" w:rsidRPr="00F95B98" w:rsidRDefault="0028393C" w:rsidP="00155922">
      <w:pPr>
        <w:rPr>
          <w:rFonts w:cs="Arial"/>
          <w:i/>
          <w:sz w:val="18"/>
          <w:szCs w:val="18"/>
        </w:rPr>
      </w:pPr>
      <w:r w:rsidRPr="00F95B98">
        <w:rPr>
          <w:rFonts w:cs="Arial"/>
          <w:i/>
          <w:sz w:val="18"/>
          <w:szCs w:val="18"/>
          <w:lang w:eastAsia="ja-JP"/>
        </w:rPr>
        <w:t>Dr. Sälzer Pressedienst, Lensbachstraße 10, 52159 Roetgen</w:t>
      </w:r>
    </w:p>
    <w:sectPr w:rsidR="00DC1544" w:rsidRPr="00F95B98" w:rsidSect="008C1F0D">
      <w:headerReference w:type="default" r:id="rId15"/>
      <w:footerReference w:type="default" r:id="rId16"/>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74" w:rsidRDefault="00034174">
      <w:r>
        <w:separator/>
      </w:r>
    </w:p>
  </w:endnote>
  <w:endnote w:type="continuationSeparator" w:id="0">
    <w:p w:rsidR="00034174" w:rsidRDefault="000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075F">
      <w:rPr>
        <w:rStyle w:val="Seitenzahl"/>
        <w:noProof/>
      </w:rPr>
      <w:t>3</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59EC9FEA" wp14:editId="65BFC4FF">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74" w:rsidRDefault="00034174">
      <w:r>
        <w:separator/>
      </w:r>
    </w:p>
  </w:footnote>
  <w:footnote w:type="continuationSeparator" w:id="0">
    <w:p w:rsidR="00034174" w:rsidRDefault="0003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A568A8" w:rsidP="00C762B3">
    <w:pPr>
      <w:pStyle w:val="Kopfzeile"/>
      <w:jc w:val="right"/>
    </w:pPr>
    <w:r>
      <w:rPr>
        <w:noProof/>
        <w:lang w:eastAsia="de-DE"/>
      </w:rPr>
      <w:drawing>
        <wp:anchor distT="0" distB="0" distL="114300" distR="114300" simplePos="0" relativeHeight="251660288" behindDoc="1" locked="0" layoutInCell="1" allowOverlap="1" wp14:anchorId="0A629E08" wp14:editId="04555D65">
          <wp:simplePos x="0" y="0"/>
          <wp:positionH relativeFrom="column">
            <wp:posOffset>-2522220</wp:posOffset>
          </wp:positionH>
          <wp:positionV relativeFrom="paragraph">
            <wp:posOffset>-442331</wp:posOffset>
          </wp:positionV>
          <wp:extent cx="7573993" cy="2403611"/>
          <wp:effectExtent l="0" t="0" r="8255" b="0"/>
          <wp:wrapNone/>
          <wp:docPr id="1" name="Grafik 1" descr="D:\AAWORK\Kunden\H+H\Texte\H+H_kopf_PI_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Texte\H+H_kopf_PI_deutsch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93" cy="24036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BB116F0"/>
    <w:multiLevelType w:val="multilevel"/>
    <w:tmpl w:val="6DD86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243B6"/>
    <w:rsid w:val="0002443B"/>
    <w:rsid w:val="00034174"/>
    <w:rsid w:val="00061268"/>
    <w:rsid w:val="00072B57"/>
    <w:rsid w:val="00082045"/>
    <w:rsid w:val="000833BA"/>
    <w:rsid w:val="0008397A"/>
    <w:rsid w:val="000B060D"/>
    <w:rsid w:val="000B7C70"/>
    <w:rsid w:val="000D054B"/>
    <w:rsid w:val="000D05C6"/>
    <w:rsid w:val="000D45E9"/>
    <w:rsid w:val="000F0224"/>
    <w:rsid w:val="00101985"/>
    <w:rsid w:val="001053B8"/>
    <w:rsid w:val="00105E4D"/>
    <w:rsid w:val="00117E30"/>
    <w:rsid w:val="0013065C"/>
    <w:rsid w:val="00151C36"/>
    <w:rsid w:val="00155722"/>
    <w:rsid w:val="00155922"/>
    <w:rsid w:val="001657E5"/>
    <w:rsid w:val="0019762F"/>
    <w:rsid w:val="001B357E"/>
    <w:rsid w:val="001B38B9"/>
    <w:rsid w:val="001B5580"/>
    <w:rsid w:val="001B5DE1"/>
    <w:rsid w:val="001D03EF"/>
    <w:rsid w:val="001D4AB8"/>
    <w:rsid w:val="001E14C1"/>
    <w:rsid w:val="001F19EA"/>
    <w:rsid w:val="002076CC"/>
    <w:rsid w:val="00212CFD"/>
    <w:rsid w:val="00230562"/>
    <w:rsid w:val="00236B63"/>
    <w:rsid w:val="002378D5"/>
    <w:rsid w:val="00254C8C"/>
    <w:rsid w:val="00267250"/>
    <w:rsid w:val="00272483"/>
    <w:rsid w:val="002724E4"/>
    <w:rsid w:val="00274485"/>
    <w:rsid w:val="002750AA"/>
    <w:rsid w:val="002757AA"/>
    <w:rsid w:val="00275838"/>
    <w:rsid w:val="0028393C"/>
    <w:rsid w:val="002A6D4E"/>
    <w:rsid w:val="002A7B42"/>
    <w:rsid w:val="002C171A"/>
    <w:rsid w:val="002D1969"/>
    <w:rsid w:val="002D487D"/>
    <w:rsid w:val="002E2C15"/>
    <w:rsid w:val="00300482"/>
    <w:rsid w:val="00303C9E"/>
    <w:rsid w:val="00307160"/>
    <w:rsid w:val="00332553"/>
    <w:rsid w:val="00340049"/>
    <w:rsid w:val="00340333"/>
    <w:rsid w:val="00351BE3"/>
    <w:rsid w:val="0035268D"/>
    <w:rsid w:val="003543F5"/>
    <w:rsid w:val="00365D13"/>
    <w:rsid w:val="003734D5"/>
    <w:rsid w:val="00377170"/>
    <w:rsid w:val="0039066F"/>
    <w:rsid w:val="0039344D"/>
    <w:rsid w:val="003B4076"/>
    <w:rsid w:val="003C1EF8"/>
    <w:rsid w:val="003C7640"/>
    <w:rsid w:val="003C7EEB"/>
    <w:rsid w:val="003D3557"/>
    <w:rsid w:val="003E13B1"/>
    <w:rsid w:val="003F0CD2"/>
    <w:rsid w:val="003F2C03"/>
    <w:rsid w:val="00415B90"/>
    <w:rsid w:val="00427A56"/>
    <w:rsid w:val="00431E6B"/>
    <w:rsid w:val="004331E7"/>
    <w:rsid w:val="004436BE"/>
    <w:rsid w:val="00445D90"/>
    <w:rsid w:val="00455F0B"/>
    <w:rsid w:val="00461D9A"/>
    <w:rsid w:val="00462D08"/>
    <w:rsid w:val="00471BA4"/>
    <w:rsid w:val="00472014"/>
    <w:rsid w:val="00473B0C"/>
    <w:rsid w:val="00481CA2"/>
    <w:rsid w:val="00494D64"/>
    <w:rsid w:val="0049506E"/>
    <w:rsid w:val="00497D96"/>
    <w:rsid w:val="004A0410"/>
    <w:rsid w:val="004B57FA"/>
    <w:rsid w:val="004C234D"/>
    <w:rsid w:val="004F50D6"/>
    <w:rsid w:val="004F64C4"/>
    <w:rsid w:val="00504428"/>
    <w:rsid w:val="00511279"/>
    <w:rsid w:val="00515AC0"/>
    <w:rsid w:val="005255F4"/>
    <w:rsid w:val="00543A0C"/>
    <w:rsid w:val="00546337"/>
    <w:rsid w:val="005569DE"/>
    <w:rsid w:val="00561F6D"/>
    <w:rsid w:val="0056661F"/>
    <w:rsid w:val="00575CF3"/>
    <w:rsid w:val="0057774C"/>
    <w:rsid w:val="00577AF7"/>
    <w:rsid w:val="00593FBF"/>
    <w:rsid w:val="005B4C77"/>
    <w:rsid w:val="005C0189"/>
    <w:rsid w:val="005D28CE"/>
    <w:rsid w:val="005F044E"/>
    <w:rsid w:val="005F493A"/>
    <w:rsid w:val="005F4A82"/>
    <w:rsid w:val="005F7888"/>
    <w:rsid w:val="006028EE"/>
    <w:rsid w:val="006141EF"/>
    <w:rsid w:val="00614223"/>
    <w:rsid w:val="00615869"/>
    <w:rsid w:val="006253F6"/>
    <w:rsid w:val="006375BA"/>
    <w:rsid w:val="00642054"/>
    <w:rsid w:val="0064276A"/>
    <w:rsid w:val="006451BC"/>
    <w:rsid w:val="0064535C"/>
    <w:rsid w:val="0065294A"/>
    <w:rsid w:val="00652E18"/>
    <w:rsid w:val="00666252"/>
    <w:rsid w:val="00666326"/>
    <w:rsid w:val="006A0D31"/>
    <w:rsid w:val="006A77BB"/>
    <w:rsid w:val="006B54AE"/>
    <w:rsid w:val="006C221F"/>
    <w:rsid w:val="006C7735"/>
    <w:rsid w:val="006D1D8E"/>
    <w:rsid w:val="006D4FFF"/>
    <w:rsid w:val="006E2E68"/>
    <w:rsid w:val="0070270C"/>
    <w:rsid w:val="00703FC8"/>
    <w:rsid w:val="00707636"/>
    <w:rsid w:val="00711694"/>
    <w:rsid w:val="00717880"/>
    <w:rsid w:val="0072773D"/>
    <w:rsid w:val="007318B1"/>
    <w:rsid w:val="00732B82"/>
    <w:rsid w:val="00757155"/>
    <w:rsid w:val="00762B7A"/>
    <w:rsid w:val="0076505C"/>
    <w:rsid w:val="00770255"/>
    <w:rsid w:val="00771BCA"/>
    <w:rsid w:val="00771E8B"/>
    <w:rsid w:val="00783DA7"/>
    <w:rsid w:val="00791587"/>
    <w:rsid w:val="0079619C"/>
    <w:rsid w:val="007A2A8C"/>
    <w:rsid w:val="007B0211"/>
    <w:rsid w:val="007B5072"/>
    <w:rsid w:val="007B66CF"/>
    <w:rsid w:val="007C17CC"/>
    <w:rsid w:val="007D0CAD"/>
    <w:rsid w:val="007E3669"/>
    <w:rsid w:val="007F329C"/>
    <w:rsid w:val="007F3E78"/>
    <w:rsid w:val="008056EF"/>
    <w:rsid w:val="0081462D"/>
    <w:rsid w:val="0084520A"/>
    <w:rsid w:val="0086190A"/>
    <w:rsid w:val="0087674E"/>
    <w:rsid w:val="0087763F"/>
    <w:rsid w:val="00890F37"/>
    <w:rsid w:val="008A075F"/>
    <w:rsid w:val="008A5277"/>
    <w:rsid w:val="008B1347"/>
    <w:rsid w:val="008B3A67"/>
    <w:rsid w:val="008C072C"/>
    <w:rsid w:val="008C1F0D"/>
    <w:rsid w:val="008C7030"/>
    <w:rsid w:val="008F4A49"/>
    <w:rsid w:val="008F54C4"/>
    <w:rsid w:val="00914892"/>
    <w:rsid w:val="009234D9"/>
    <w:rsid w:val="0093112C"/>
    <w:rsid w:val="00931A05"/>
    <w:rsid w:val="00933CA9"/>
    <w:rsid w:val="009357E9"/>
    <w:rsid w:val="00941DC9"/>
    <w:rsid w:val="0094536F"/>
    <w:rsid w:val="00947EC8"/>
    <w:rsid w:val="009568C4"/>
    <w:rsid w:val="00965767"/>
    <w:rsid w:val="00976CA1"/>
    <w:rsid w:val="00977F25"/>
    <w:rsid w:val="00982243"/>
    <w:rsid w:val="00983452"/>
    <w:rsid w:val="009856BE"/>
    <w:rsid w:val="00996EE0"/>
    <w:rsid w:val="00997CB9"/>
    <w:rsid w:val="009A674F"/>
    <w:rsid w:val="009C0968"/>
    <w:rsid w:val="009C557A"/>
    <w:rsid w:val="009E2DB6"/>
    <w:rsid w:val="009E2DDF"/>
    <w:rsid w:val="009E671C"/>
    <w:rsid w:val="00A11423"/>
    <w:rsid w:val="00A11EE5"/>
    <w:rsid w:val="00A16F4A"/>
    <w:rsid w:val="00A568A8"/>
    <w:rsid w:val="00A57C7E"/>
    <w:rsid w:val="00A9423F"/>
    <w:rsid w:val="00A95B5F"/>
    <w:rsid w:val="00A96F01"/>
    <w:rsid w:val="00A976C0"/>
    <w:rsid w:val="00AB0D10"/>
    <w:rsid w:val="00AC3566"/>
    <w:rsid w:val="00AC59EF"/>
    <w:rsid w:val="00AD3B21"/>
    <w:rsid w:val="00AD7FCD"/>
    <w:rsid w:val="00AE0B8D"/>
    <w:rsid w:val="00AE2E37"/>
    <w:rsid w:val="00AE4361"/>
    <w:rsid w:val="00B1233B"/>
    <w:rsid w:val="00B13430"/>
    <w:rsid w:val="00B14AD0"/>
    <w:rsid w:val="00B21B9A"/>
    <w:rsid w:val="00B21C14"/>
    <w:rsid w:val="00B3015B"/>
    <w:rsid w:val="00B4254C"/>
    <w:rsid w:val="00B44A10"/>
    <w:rsid w:val="00B737B0"/>
    <w:rsid w:val="00B75D68"/>
    <w:rsid w:val="00B76522"/>
    <w:rsid w:val="00B82F9C"/>
    <w:rsid w:val="00B95070"/>
    <w:rsid w:val="00BB19D6"/>
    <w:rsid w:val="00BC5A92"/>
    <w:rsid w:val="00BD451D"/>
    <w:rsid w:val="00BD5B08"/>
    <w:rsid w:val="00BE4F21"/>
    <w:rsid w:val="00BF16B5"/>
    <w:rsid w:val="00BF373B"/>
    <w:rsid w:val="00C06344"/>
    <w:rsid w:val="00C1579E"/>
    <w:rsid w:val="00C24E06"/>
    <w:rsid w:val="00C26F26"/>
    <w:rsid w:val="00C35FFF"/>
    <w:rsid w:val="00C370BD"/>
    <w:rsid w:val="00C4148F"/>
    <w:rsid w:val="00C433A6"/>
    <w:rsid w:val="00C51F2D"/>
    <w:rsid w:val="00C64EF2"/>
    <w:rsid w:val="00C762B3"/>
    <w:rsid w:val="00C8400B"/>
    <w:rsid w:val="00C95AF0"/>
    <w:rsid w:val="00CA3C91"/>
    <w:rsid w:val="00CD49A8"/>
    <w:rsid w:val="00CE5BDB"/>
    <w:rsid w:val="00CF7647"/>
    <w:rsid w:val="00D04A1C"/>
    <w:rsid w:val="00D066FC"/>
    <w:rsid w:val="00D116F9"/>
    <w:rsid w:val="00D27A72"/>
    <w:rsid w:val="00D30DCF"/>
    <w:rsid w:val="00D3245B"/>
    <w:rsid w:val="00D363DF"/>
    <w:rsid w:val="00D4289C"/>
    <w:rsid w:val="00D6373D"/>
    <w:rsid w:val="00D7708D"/>
    <w:rsid w:val="00D7779D"/>
    <w:rsid w:val="00D82849"/>
    <w:rsid w:val="00DA0E25"/>
    <w:rsid w:val="00DC1544"/>
    <w:rsid w:val="00DC3FC7"/>
    <w:rsid w:val="00DC6E94"/>
    <w:rsid w:val="00DE2892"/>
    <w:rsid w:val="00DF0CEE"/>
    <w:rsid w:val="00E137D3"/>
    <w:rsid w:val="00E320BC"/>
    <w:rsid w:val="00E34188"/>
    <w:rsid w:val="00E36E05"/>
    <w:rsid w:val="00E50F4B"/>
    <w:rsid w:val="00E547FC"/>
    <w:rsid w:val="00E552C2"/>
    <w:rsid w:val="00E62CE0"/>
    <w:rsid w:val="00E84A03"/>
    <w:rsid w:val="00E9465F"/>
    <w:rsid w:val="00ED5BDD"/>
    <w:rsid w:val="00EE31C5"/>
    <w:rsid w:val="00F00627"/>
    <w:rsid w:val="00F009BC"/>
    <w:rsid w:val="00F1403A"/>
    <w:rsid w:val="00F36622"/>
    <w:rsid w:val="00F446D6"/>
    <w:rsid w:val="00F465E9"/>
    <w:rsid w:val="00F47B1C"/>
    <w:rsid w:val="00F717EB"/>
    <w:rsid w:val="00F7456E"/>
    <w:rsid w:val="00F82B2A"/>
    <w:rsid w:val="00F87C6A"/>
    <w:rsid w:val="00F92034"/>
    <w:rsid w:val="00F9210F"/>
    <w:rsid w:val="00F95B98"/>
    <w:rsid w:val="00FA695E"/>
    <w:rsid w:val="00FC1F17"/>
    <w:rsid w:val="00FD6223"/>
    <w:rsid w:val="00FE381A"/>
    <w:rsid w:val="00FF04E6"/>
    <w:rsid w:val="00FF0E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0693">
      <w:bodyDiv w:val="1"/>
      <w:marLeft w:val="0"/>
      <w:marRight w:val="0"/>
      <w:marTop w:val="0"/>
      <w:marBottom w:val="0"/>
      <w:divBdr>
        <w:top w:val="none" w:sz="0" w:space="0" w:color="auto"/>
        <w:left w:val="none" w:sz="0" w:space="0" w:color="auto"/>
        <w:bottom w:val="none" w:sz="0" w:space="0" w:color="auto"/>
        <w:right w:val="none" w:sz="0" w:space="0" w:color="auto"/>
      </w:divBdr>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2577371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lush.de/pres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wikipedia.org/wiki/Kopenhagen" TargetMode="External"/><Relationship Id="rId4" Type="http://schemas.microsoft.com/office/2007/relationships/stylesWithEffects" Target="stylesWithEffects.xml"/><Relationship Id="rId9" Type="http://schemas.openxmlformats.org/officeDocument/2006/relationships/hyperlink" Target="https://de.wikipedia.org/wiki/Kopenhagen" TargetMode="External"/><Relationship Id="rId14" Type="http://schemas.openxmlformats.org/officeDocument/2006/relationships/hyperlink" Target="http://www.drsaelzer-pressediens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06AF-A8D6-4C02-BE78-C3853319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3</cp:revision>
  <cp:lastPrinted>2018-07-18T07:10:00Z</cp:lastPrinted>
  <dcterms:created xsi:type="dcterms:W3CDTF">2018-07-17T21:06:00Z</dcterms:created>
  <dcterms:modified xsi:type="dcterms:W3CDTF">2018-07-18T09:13:00Z</dcterms:modified>
</cp:coreProperties>
</file>