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08" w:rsidRPr="00BD5B08" w:rsidRDefault="00BD5B08" w:rsidP="00BD5B08">
      <w:pPr>
        <w:spacing w:line="360" w:lineRule="auto"/>
        <w:rPr>
          <w:rFonts w:cs="Arial"/>
          <w:b/>
          <w:sz w:val="24"/>
          <w:szCs w:val="24"/>
        </w:rPr>
      </w:pPr>
      <w:r w:rsidRPr="00BD5B08">
        <w:rPr>
          <w:rFonts w:cs="Arial"/>
          <w:b/>
          <w:sz w:val="24"/>
          <w:szCs w:val="24"/>
        </w:rPr>
        <w:t xml:space="preserve">Neuer Service im H+H Werk Wittenborn </w:t>
      </w:r>
    </w:p>
    <w:p w:rsidR="00BD5B08" w:rsidRPr="00BD28C4" w:rsidRDefault="001B357E" w:rsidP="00BD5B08">
      <w:pPr>
        <w:spacing w:line="360" w:lineRule="auto"/>
        <w:rPr>
          <w:rFonts w:cs="Arial"/>
          <w:sz w:val="22"/>
          <w:u w:val="single"/>
        </w:rPr>
      </w:pPr>
      <w:r>
        <w:rPr>
          <w:rFonts w:cs="Arial"/>
          <w:sz w:val="22"/>
          <w:u w:val="single"/>
        </w:rPr>
        <w:t>„</w:t>
      </w:r>
      <w:r w:rsidR="005F7888">
        <w:rPr>
          <w:rFonts w:cs="Arial"/>
          <w:sz w:val="22"/>
          <w:u w:val="single"/>
        </w:rPr>
        <w:t>H+H Multielemente</w:t>
      </w:r>
      <w:r w:rsidR="00101985">
        <w:rPr>
          <w:rFonts w:cs="Arial"/>
          <w:sz w:val="22"/>
          <w:u w:val="single"/>
        </w:rPr>
        <w:t xml:space="preserve"> Plus</w:t>
      </w:r>
      <w:r>
        <w:rPr>
          <w:rFonts w:cs="Arial"/>
          <w:sz w:val="22"/>
          <w:u w:val="single"/>
        </w:rPr>
        <w:t>“</w:t>
      </w:r>
      <w:r w:rsidR="00BD5B08" w:rsidRPr="00BD28C4">
        <w:rPr>
          <w:rFonts w:cs="Arial"/>
          <w:sz w:val="22"/>
          <w:u w:val="single"/>
        </w:rPr>
        <w:t xml:space="preserve"> </w:t>
      </w:r>
      <w:r w:rsidR="00C51F2D">
        <w:rPr>
          <w:rFonts w:cs="Arial"/>
          <w:sz w:val="22"/>
          <w:u w:val="single"/>
        </w:rPr>
        <w:t xml:space="preserve">auf Maß geschnitten und bedarfsgerecht kommissioniert </w:t>
      </w:r>
      <w:r w:rsidR="00C51F2D" w:rsidRPr="00BD28C4">
        <w:rPr>
          <w:rFonts w:cs="Arial"/>
          <w:sz w:val="22"/>
          <w:u w:val="single"/>
        </w:rPr>
        <w:t xml:space="preserve"> </w:t>
      </w:r>
    </w:p>
    <w:p w:rsidR="0039066F" w:rsidRPr="00445D90" w:rsidRDefault="0039066F" w:rsidP="0039066F">
      <w:pPr>
        <w:spacing w:line="360" w:lineRule="auto"/>
        <w:rPr>
          <w:rFonts w:cs="Arial"/>
          <w:sz w:val="22"/>
          <w:u w:val="single"/>
        </w:rPr>
      </w:pPr>
    </w:p>
    <w:p w:rsidR="00BD5B08" w:rsidRPr="00BD28C4" w:rsidRDefault="00E62CE0" w:rsidP="00BD5B08">
      <w:pPr>
        <w:autoSpaceDE w:val="0"/>
        <w:autoSpaceDN w:val="0"/>
        <w:adjustRightInd w:val="0"/>
        <w:spacing w:line="360" w:lineRule="auto"/>
        <w:rPr>
          <w:rFonts w:cs="Arial"/>
          <w:b/>
          <w:sz w:val="22"/>
        </w:rPr>
      </w:pPr>
      <w:r w:rsidRPr="00445D90">
        <w:rPr>
          <w:rFonts w:cs="Arial"/>
          <w:b/>
          <w:sz w:val="22"/>
        </w:rPr>
        <w:t>Wittenborn</w:t>
      </w:r>
      <w:r w:rsidR="00B95070">
        <w:rPr>
          <w:rFonts w:cs="Arial"/>
          <w:b/>
          <w:sz w:val="22"/>
        </w:rPr>
        <w:t xml:space="preserve">, den </w:t>
      </w:r>
      <w:r w:rsidR="00546337">
        <w:rPr>
          <w:rFonts w:cs="Arial"/>
          <w:b/>
          <w:sz w:val="22"/>
        </w:rPr>
        <w:t>23</w:t>
      </w:r>
      <w:r w:rsidR="006141EF">
        <w:rPr>
          <w:rFonts w:cs="Arial"/>
          <w:b/>
          <w:sz w:val="22"/>
        </w:rPr>
        <w:t>.0</w:t>
      </w:r>
      <w:r w:rsidR="00AD3B21">
        <w:rPr>
          <w:rFonts w:cs="Arial"/>
          <w:b/>
          <w:sz w:val="22"/>
        </w:rPr>
        <w:t>5</w:t>
      </w:r>
      <w:r w:rsidR="00615869">
        <w:rPr>
          <w:rFonts w:cs="Arial"/>
          <w:b/>
          <w:sz w:val="22"/>
        </w:rPr>
        <w:t>.2018</w:t>
      </w:r>
      <w:r w:rsidRPr="00445D90">
        <w:rPr>
          <w:rFonts w:cs="Arial"/>
          <w:b/>
          <w:sz w:val="22"/>
        </w:rPr>
        <w:t xml:space="preserve"> </w:t>
      </w:r>
      <w:r w:rsidR="0039066F" w:rsidRPr="00445D90">
        <w:rPr>
          <w:rFonts w:cs="Arial"/>
          <w:b/>
          <w:sz w:val="22"/>
        </w:rPr>
        <w:t>–</w:t>
      </w:r>
      <w:r w:rsidR="003734D5" w:rsidRPr="00445D90">
        <w:rPr>
          <w:rFonts w:cs="Arial"/>
          <w:b/>
          <w:sz w:val="22"/>
        </w:rPr>
        <w:t xml:space="preserve"> </w:t>
      </w:r>
      <w:r w:rsidR="00BD5B08" w:rsidRPr="00BD28C4">
        <w:rPr>
          <w:rFonts w:cs="Arial"/>
          <w:b/>
          <w:sz w:val="22"/>
        </w:rPr>
        <w:t xml:space="preserve">Bauunternehmer haben zukünftig die Wahl: Porenbetonsteine konventionell kaufen und selbst vor Ort zuschneiden oder nach Plan und Maß vorbereitete </w:t>
      </w:r>
      <w:r w:rsidR="001B357E">
        <w:rPr>
          <w:rFonts w:cs="Arial"/>
          <w:b/>
          <w:sz w:val="22"/>
        </w:rPr>
        <w:t>„</w:t>
      </w:r>
      <w:r w:rsidR="00BD5B08" w:rsidRPr="00BD28C4">
        <w:rPr>
          <w:rFonts w:cs="Arial"/>
          <w:b/>
          <w:sz w:val="22"/>
        </w:rPr>
        <w:t>H+H Multielemente</w:t>
      </w:r>
      <w:r w:rsidR="00101985">
        <w:rPr>
          <w:rFonts w:cs="Arial"/>
          <w:b/>
          <w:sz w:val="22"/>
        </w:rPr>
        <w:t xml:space="preserve"> Plus</w:t>
      </w:r>
      <w:r w:rsidR="001B357E">
        <w:rPr>
          <w:rFonts w:cs="Arial"/>
          <w:b/>
          <w:sz w:val="22"/>
        </w:rPr>
        <w:t>“</w:t>
      </w:r>
      <w:r w:rsidR="00BD5B08" w:rsidRPr="00BD28C4">
        <w:rPr>
          <w:rFonts w:cs="Arial"/>
          <w:b/>
          <w:sz w:val="22"/>
        </w:rPr>
        <w:t xml:space="preserve"> aus dem Werk Wittenborn schnell und effizient vermauern. „Wir bieten hier einen in der Praxis erprobten Service, der den Zeitaufwand für die Erstellung massiven</w:t>
      </w:r>
      <w:r w:rsidR="001B357E">
        <w:rPr>
          <w:rFonts w:cs="Arial"/>
          <w:b/>
          <w:sz w:val="22"/>
        </w:rPr>
        <w:t xml:space="preserve"> Mauerwerk</w:t>
      </w:r>
      <w:r w:rsidR="00BD5B08" w:rsidRPr="00BD28C4">
        <w:rPr>
          <w:rFonts w:cs="Arial"/>
          <w:b/>
          <w:sz w:val="22"/>
        </w:rPr>
        <w:t xml:space="preserve">s deutlich senkt“, freut sich </w:t>
      </w:r>
      <w:r w:rsidR="00AD3B21">
        <w:rPr>
          <w:rFonts w:cs="Arial"/>
          <w:b/>
          <w:sz w:val="22"/>
        </w:rPr>
        <w:t xml:space="preserve">Dr. </w:t>
      </w:r>
      <w:r w:rsidR="006375BA">
        <w:rPr>
          <w:rFonts w:cs="Arial"/>
          <w:b/>
          <w:sz w:val="22"/>
        </w:rPr>
        <w:t xml:space="preserve">Ing. </w:t>
      </w:r>
      <w:r w:rsidR="00AD3B21">
        <w:rPr>
          <w:rFonts w:cs="Arial"/>
          <w:b/>
          <w:sz w:val="22"/>
        </w:rPr>
        <w:t>Petra Kaiser</w:t>
      </w:r>
      <w:r w:rsidR="00BD5B08" w:rsidRPr="00BD28C4">
        <w:rPr>
          <w:rFonts w:cs="Arial"/>
          <w:b/>
          <w:sz w:val="22"/>
        </w:rPr>
        <w:t xml:space="preserve">, verantwortlich für das </w:t>
      </w:r>
      <w:r w:rsidR="00AD3B21">
        <w:rPr>
          <w:rFonts w:cs="Arial"/>
          <w:b/>
          <w:sz w:val="22"/>
        </w:rPr>
        <w:t xml:space="preserve">deutsche H+H </w:t>
      </w:r>
      <w:r w:rsidR="00BD5B08" w:rsidRPr="00BD28C4">
        <w:rPr>
          <w:rFonts w:cs="Arial"/>
          <w:b/>
          <w:sz w:val="22"/>
        </w:rPr>
        <w:t xml:space="preserve">Produktmanagement. „So leisten wir einen Beitrag dazu, dass Porenbetonmauerwerk zukünftig noch schneller und in für die Maurer </w:t>
      </w:r>
      <w:r w:rsidR="00101985">
        <w:rPr>
          <w:rFonts w:cs="Arial"/>
          <w:b/>
          <w:sz w:val="22"/>
        </w:rPr>
        <w:t>leichter</w:t>
      </w:r>
      <w:r w:rsidR="00101985" w:rsidRPr="00BD28C4">
        <w:rPr>
          <w:rFonts w:cs="Arial"/>
          <w:b/>
          <w:sz w:val="22"/>
        </w:rPr>
        <w:t xml:space="preserve"> </w:t>
      </w:r>
      <w:r w:rsidR="00BD5B08" w:rsidRPr="00BD28C4">
        <w:rPr>
          <w:rFonts w:cs="Arial"/>
          <w:b/>
          <w:sz w:val="22"/>
        </w:rPr>
        <w:t xml:space="preserve">Weise zu erstellen ist.“ </w:t>
      </w:r>
    </w:p>
    <w:p w:rsidR="00BD5B08" w:rsidRPr="00BD28C4" w:rsidRDefault="00BD5B08" w:rsidP="00BD5B08">
      <w:pPr>
        <w:autoSpaceDE w:val="0"/>
        <w:autoSpaceDN w:val="0"/>
        <w:adjustRightInd w:val="0"/>
        <w:spacing w:line="360" w:lineRule="auto"/>
        <w:rPr>
          <w:rFonts w:cs="Arial"/>
          <w:sz w:val="22"/>
        </w:rPr>
      </w:pPr>
    </w:p>
    <w:p w:rsidR="00BD5B08" w:rsidRDefault="00BD5B08" w:rsidP="00BD5B08">
      <w:pPr>
        <w:autoSpaceDE w:val="0"/>
        <w:autoSpaceDN w:val="0"/>
        <w:adjustRightInd w:val="0"/>
        <w:spacing w:line="360" w:lineRule="auto"/>
        <w:rPr>
          <w:rFonts w:cs="Arial"/>
          <w:sz w:val="22"/>
        </w:rPr>
      </w:pPr>
      <w:r w:rsidRPr="00BD28C4">
        <w:rPr>
          <w:rFonts w:cs="Arial"/>
          <w:sz w:val="22"/>
        </w:rPr>
        <w:t xml:space="preserve">Aus den Ausführungsplänen des Architekten werden innerhalb von sechs Arbeitstagen objektspezifisch optimierte Verlegepläne erstellt. Eine Bauausführung entsprechend der Architektenpläne ist damit sichergestellt, ebenso die Einhaltung der Vorgaben der Mauerwerksnorm DIN EN 1996 hinsichtlich des Überbindemaßes von 0,2 x h. </w:t>
      </w:r>
      <w:r w:rsidR="00CA3C91" w:rsidRPr="00BD28C4">
        <w:rPr>
          <w:rFonts w:cs="Arial"/>
          <w:sz w:val="22"/>
        </w:rPr>
        <w:t xml:space="preserve">Auch werden in den </w:t>
      </w:r>
      <w:r w:rsidR="00CA3C91">
        <w:rPr>
          <w:rFonts w:cs="Arial"/>
          <w:sz w:val="22"/>
        </w:rPr>
        <w:t>bereit</w:t>
      </w:r>
      <w:r w:rsidR="00CA3C91" w:rsidRPr="00BD28C4">
        <w:rPr>
          <w:rFonts w:cs="Arial"/>
          <w:sz w:val="22"/>
        </w:rPr>
        <w:t xml:space="preserve">gestellten Wandabwicklungsplänen alle statischen Anforderungen hinsichtlich der Festigkeitsklassen berücksichtigt. Nützliche Elemente zum Höhen- und Längenausgleich </w:t>
      </w:r>
      <w:r w:rsidR="00101985">
        <w:rPr>
          <w:rFonts w:cs="Arial"/>
          <w:sz w:val="22"/>
        </w:rPr>
        <w:t>so</w:t>
      </w:r>
      <w:r w:rsidR="00CA3C91" w:rsidRPr="00BD28C4">
        <w:rPr>
          <w:rFonts w:cs="Arial"/>
          <w:sz w:val="22"/>
        </w:rPr>
        <w:t xml:space="preserve">wie H+H Flachstürze, U-Schalen, Deckenrandsteine oder eine Deckenranddämmschalung </w:t>
      </w:r>
      <w:r w:rsidR="00101985">
        <w:rPr>
          <w:rFonts w:cs="Arial"/>
          <w:sz w:val="22"/>
        </w:rPr>
        <w:t>und</w:t>
      </w:r>
      <w:r w:rsidR="00101985" w:rsidRPr="00BD28C4">
        <w:rPr>
          <w:rFonts w:cs="Arial"/>
          <w:sz w:val="22"/>
        </w:rPr>
        <w:t xml:space="preserve"> </w:t>
      </w:r>
      <w:r w:rsidR="00CA3C91" w:rsidRPr="00BD28C4">
        <w:rPr>
          <w:rFonts w:cs="Arial"/>
          <w:sz w:val="22"/>
        </w:rPr>
        <w:t xml:space="preserve">notwendiges Zubehör wie Dünnbettmörtel, Luftschicht- und Stumpfstoßanker werden auf dem Verlegeplan ausgewiesen und mit den vorgeschnittenen </w:t>
      </w:r>
      <w:r w:rsidR="00101985" w:rsidRPr="00BD28C4">
        <w:rPr>
          <w:rFonts w:cs="Arial"/>
          <w:sz w:val="22"/>
        </w:rPr>
        <w:t>Porenbeton</w:t>
      </w:r>
      <w:r w:rsidR="00101985">
        <w:rPr>
          <w:rFonts w:cs="Arial"/>
          <w:sz w:val="22"/>
        </w:rPr>
        <w:t>elementen</w:t>
      </w:r>
      <w:r w:rsidR="00101985" w:rsidRPr="00BD28C4">
        <w:rPr>
          <w:rFonts w:cs="Arial"/>
          <w:sz w:val="22"/>
        </w:rPr>
        <w:t xml:space="preserve"> </w:t>
      </w:r>
      <w:r w:rsidR="00CA3C91" w:rsidRPr="00BD28C4">
        <w:rPr>
          <w:rFonts w:cs="Arial"/>
          <w:sz w:val="22"/>
        </w:rPr>
        <w:t>passend zum Baufortschritt auf die Baustelle geliefert.</w:t>
      </w:r>
    </w:p>
    <w:p w:rsidR="00546337" w:rsidRPr="00BD28C4" w:rsidRDefault="00546337" w:rsidP="00BD5B08">
      <w:pPr>
        <w:autoSpaceDE w:val="0"/>
        <w:autoSpaceDN w:val="0"/>
        <w:adjustRightInd w:val="0"/>
        <w:spacing w:line="360" w:lineRule="auto"/>
        <w:rPr>
          <w:rFonts w:cs="Arial"/>
          <w:sz w:val="22"/>
        </w:rPr>
      </w:pPr>
    </w:p>
    <w:p w:rsidR="00BD5B08" w:rsidRPr="00BD28C4" w:rsidRDefault="00BD5B08" w:rsidP="00BD5B08">
      <w:pPr>
        <w:autoSpaceDE w:val="0"/>
        <w:autoSpaceDN w:val="0"/>
        <w:adjustRightInd w:val="0"/>
        <w:spacing w:line="360" w:lineRule="auto"/>
        <w:rPr>
          <w:rFonts w:cs="Arial"/>
          <w:sz w:val="22"/>
        </w:rPr>
      </w:pPr>
      <w:r w:rsidRPr="00BD28C4">
        <w:rPr>
          <w:rFonts w:cs="Arial"/>
          <w:b/>
          <w:bCs/>
          <w:sz w:val="22"/>
        </w:rPr>
        <w:t>Reduzierte Bauzeiten und exakte Materialabrechnung</w:t>
      </w:r>
    </w:p>
    <w:p w:rsidR="00BD5B08" w:rsidRDefault="00BD5B08" w:rsidP="00BD5B08">
      <w:pPr>
        <w:autoSpaceDE w:val="0"/>
        <w:autoSpaceDN w:val="0"/>
        <w:adjustRightInd w:val="0"/>
        <w:spacing w:line="360" w:lineRule="auto"/>
        <w:rPr>
          <w:rFonts w:cs="Arial"/>
          <w:sz w:val="22"/>
        </w:rPr>
      </w:pPr>
      <w:r w:rsidRPr="00BD28C4">
        <w:rPr>
          <w:rFonts w:cs="Arial"/>
          <w:sz w:val="22"/>
        </w:rPr>
        <w:t>Durch die Kombination von Standardelementen, werkseitig vorgefertigten Ergänzungselementen und exakt auf Maß geschnittenen Pass</w:t>
      </w:r>
      <w:r w:rsidR="0028393C">
        <w:rPr>
          <w:rFonts w:cs="Arial"/>
          <w:sz w:val="22"/>
        </w:rPr>
        <w:t>-E</w:t>
      </w:r>
      <w:r w:rsidRPr="00BD28C4">
        <w:rPr>
          <w:rFonts w:cs="Arial"/>
          <w:sz w:val="22"/>
        </w:rPr>
        <w:t xml:space="preserve">lementen werden die Arbeitszeiten auf der Baustelle und die Gesamtkosten deutlich reduziert. Mit einem Hub können bis zu 0,98 m² Mauerwerk versetzt werden. „Wir haben Arbeitszeitrichtwerte ermittelt, die bei 0,40 h/m² für gegliedertes Mauerwerk, 0,30 h/m² bei vollem Mauerwerk und </w:t>
      </w:r>
      <w:r w:rsidRPr="00BD28C4">
        <w:rPr>
          <w:rFonts w:cs="Arial"/>
          <w:bCs/>
          <w:sz w:val="22"/>
        </w:rPr>
        <w:t xml:space="preserve">bis zu 0,20 h/m² bei elementiertem Mauerwerk liegen“, erklärt Dr. </w:t>
      </w:r>
      <w:r w:rsidR="00D7779D">
        <w:rPr>
          <w:rFonts w:cs="Arial"/>
          <w:bCs/>
          <w:sz w:val="22"/>
        </w:rPr>
        <w:t>Kaiser</w:t>
      </w:r>
      <w:r w:rsidRPr="00BD28C4">
        <w:rPr>
          <w:rFonts w:cs="Arial"/>
          <w:bCs/>
          <w:sz w:val="22"/>
        </w:rPr>
        <w:t xml:space="preserve">. </w:t>
      </w:r>
      <w:r w:rsidRPr="00BD28C4">
        <w:rPr>
          <w:rFonts w:cs="Arial"/>
          <w:sz w:val="22"/>
        </w:rPr>
        <w:t xml:space="preserve">„Durch den Einsatz großformatiger </w:t>
      </w:r>
      <w:r w:rsidR="0013065C">
        <w:rPr>
          <w:rFonts w:cs="Arial"/>
          <w:sz w:val="22"/>
        </w:rPr>
        <w:t>‚</w:t>
      </w:r>
      <w:r w:rsidR="00D7779D">
        <w:rPr>
          <w:rFonts w:cs="Arial"/>
          <w:sz w:val="22"/>
        </w:rPr>
        <w:t xml:space="preserve">H+H </w:t>
      </w:r>
      <w:r w:rsidRPr="00BD28C4">
        <w:rPr>
          <w:rFonts w:cs="Arial"/>
          <w:sz w:val="22"/>
        </w:rPr>
        <w:t>Multielemente</w:t>
      </w:r>
      <w:r w:rsidR="0013065C">
        <w:rPr>
          <w:rFonts w:cs="Arial"/>
          <w:sz w:val="22"/>
        </w:rPr>
        <w:t>‘</w:t>
      </w:r>
      <w:r w:rsidRPr="00BD28C4">
        <w:rPr>
          <w:rFonts w:cs="Arial"/>
          <w:sz w:val="22"/>
        </w:rPr>
        <w:t xml:space="preserve"> und den hohen Vorfertigungsgrad ab Werk Wittenborn werden Lohnkosteneinsparungen von bis zu 50</w:t>
      </w:r>
      <w:r w:rsidR="0013065C">
        <w:rPr>
          <w:rFonts w:cs="Arial"/>
          <w:sz w:val="22"/>
        </w:rPr>
        <w:t xml:space="preserve"> </w:t>
      </w:r>
      <w:r w:rsidRPr="00BD28C4">
        <w:rPr>
          <w:rFonts w:cs="Arial"/>
          <w:sz w:val="22"/>
        </w:rPr>
        <w:t>% gegenüber konventionellem Mauerwerk erzielt.</w:t>
      </w:r>
      <w:r w:rsidR="009C0968">
        <w:rPr>
          <w:rFonts w:cs="Arial"/>
          <w:sz w:val="22"/>
        </w:rPr>
        <w:t xml:space="preserve"> Insbesondere der Zuschnitt für Giebelmauerwerk ist </w:t>
      </w:r>
      <w:r w:rsidR="00307160">
        <w:rPr>
          <w:rFonts w:cs="Arial"/>
          <w:sz w:val="22"/>
        </w:rPr>
        <w:t xml:space="preserve">auf der Baustelle </w:t>
      </w:r>
      <w:r w:rsidR="009C0968">
        <w:rPr>
          <w:rFonts w:cs="Arial"/>
          <w:sz w:val="22"/>
        </w:rPr>
        <w:t xml:space="preserve">sehr zeitaufwendig und entfällt </w:t>
      </w:r>
      <w:r w:rsidR="00D7779D">
        <w:rPr>
          <w:rFonts w:cs="Arial"/>
          <w:sz w:val="22"/>
        </w:rPr>
        <w:t>für Verwender des</w:t>
      </w:r>
      <w:r w:rsidR="009C0968">
        <w:rPr>
          <w:rFonts w:cs="Arial"/>
          <w:sz w:val="22"/>
        </w:rPr>
        <w:t xml:space="preserve"> </w:t>
      </w:r>
      <w:r w:rsidR="00D7779D">
        <w:rPr>
          <w:rFonts w:cs="Arial"/>
          <w:sz w:val="22"/>
        </w:rPr>
        <w:t xml:space="preserve">‚H+H </w:t>
      </w:r>
      <w:r w:rsidR="009C0968">
        <w:rPr>
          <w:rFonts w:cs="Arial"/>
          <w:sz w:val="22"/>
        </w:rPr>
        <w:t>Multielement Plus</w:t>
      </w:r>
      <w:r w:rsidR="00D7779D">
        <w:rPr>
          <w:rFonts w:cs="Arial"/>
          <w:sz w:val="22"/>
        </w:rPr>
        <w:t>’</w:t>
      </w:r>
      <w:r w:rsidR="009C0968">
        <w:rPr>
          <w:rFonts w:cs="Arial"/>
          <w:sz w:val="22"/>
        </w:rPr>
        <w:t xml:space="preserve"> komplett</w:t>
      </w:r>
      <w:r w:rsidR="0056661F">
        <w:rPr>
          <w:rFonts w:cs="Arial"/>
          <w:sz w:val="22"/>
        </w:rPr>
        <w:t>.</w:t>
      </w:r>
      <w:r w:rsidRPr="00BD28C4">
        <w:rPr>
          <w:rFonts w:cs="Arial"/>
          <w:sz w:val="22"/>
        </w:rPr>
        <w:t>“ Durch die Erstellung der Materiallisten erfolgt eine exakte Angabe der Maße und Massen in den Verlegeplänen. Die Abrechnung der Bauleistungen wird damit erleichtert. Ein Mauerwerksaufmaß entfällt. In Anlehnung an die VOB stellt H+H auch eine Musterabrechnung zur Verfügung, die in die Abrechnung des Bauunternehmens übernommen werden kann.</w:t>
      </w:r>
    </w:p>
    <w:p w:rsidR="00BD5B08" w:rsidRPr="00BD28C4" w:rsidRDefault="00BD5B08" w:rsidP="00BD5B08">
      <w:pPr>
        <w:autoSpaceDE w:val="0"/>
        <w:autoSpaceDN w:val="0"/>
        <w:adjustRightInd w:val="0"/>
        <w:spacing w:line="360" w:lineRule="auto"/>
        <w:rPr>
          <w:rFonts w:cs="Arial"/>
          <w:sz w:val="22"/>
        </w:rPr>
      </w:pPr>
    </w:p>
    <w:p w:rsidR="00BD5B08" w:rsidRPr="00BD28C4" w:rsidRDefault="0013065C" w:rsidP="00BD5B08">
      <w:pPr>
        <w:autoSpaceDE w:val="0"/>
        <w:autoSpaceDN w:val="0"/>
        <w:adjustRightInd w:val="0"/>
        <w:spacing w:line="360" w:lineRule="auto"/>
        <w:rPr>
          <w:rFonts w:cs="Arial"/>
          <w:b/>
          <w:sz w:val="22"/>
        </w:rPr>
      </w:pPr>
      <w:r>
        <w:rPr>
          <w:rFonts w:cs="Arial"/>
          <w:b/>
          <w:bCs/>
          <w:sz w:val="22"/>
        </w:rPr>
        <w:t xml:space="preserve">Baustellenlogistik just </w:t>
      </w:r>
      <w:r w:rsidR="00BD5B08" w:rsidRPr="00BD28C4">
        <w:rPr>
          <w:rFonts w:cs="Arial"/>
          <w:b/>
          <w:bCs/>
          <w:sz w:val="22"/>
        </w:rPr>
        <w:t>in</w:t>
      </w:r>
      <w:r>
        <w:rPr>
          <w:rFonts w:cs="Arial"/>
          <w:b/>
          <w:bCs/>
          <w:sz w:val="22"/>
        </w:rPr>
        <w:t xml:space="preserve"> </w:t>
      </w:r>
      <w:r w:rsidR="00BD5B08" w:rsidRPr="00BD28C4">
        <w:rPr>
          <w:rFonts w:cs="Arial"/>
          <w:b/>
          <w:bCs/>
          <w:sz w:val="22"/>
        </w:rPr>
        <w:t>time</w:t>
      </w:r>
    </w:p>
    <w:p w:rsidR="00BD5B08" w:rsidRPr="00BD28C4" w:rsidRDefault="00BD5B08" w:rsidP="00BD5B08">
      <w:pPr>
        <w:autoSpaceDE w:val="0"/>
        <w:autoSpaceDN w:val="0"/>
        <w:adjustRightInd w:val="0"/>
        <w:spacing w:line="360" w:lineRule="auto"/>
        <w:rPr>
          <w:rFonts w:cs="Arial"/>
          <w:sz w:val="22"/>
        </w:rPr>
      </w:pPr>
      <w:r w:rsidRPr="00BD28C4">
        <w:rPr>
          <w:rFonts w:cs="Arial"/>
          <w:sz w:val="22"/>
        </w:rPr>
        <w:t xml:space="preserve">Zur Sicherung des kontinuierlichen Arbeitsflusses wird die Reihenfolge der Bauabschnitte geschoß- und wandweise zwischen dem Bauunternehmer und H+H abgestimmt. Die vorkonfektionierten Wände stehen dann pünktlich im Werk auf Abruf </w:t>
      </w:r>
      <w:r w:rsidR="0064535C">
        <w:rPr>
          <w:rFonts w:cs="Arial"/>
          <w:sz w:val="22"/>
        </w:rPr>
        <w:t>bereit für die J</w:t>
      </w:r>
      <w:r w:rsidRPr="00BD28C4">
        <w:rPr>
          <w:rFonts w:cs="Arial"/>
          <w:sz w:val="22"/>
        </w:rPr>
        <w:t>ust</w:t>
      </w:r>
      <w:r w:rsidR="0064535C">
        <w:rPr>
          <w:rFonts w:cs="Arial"/>
          <w:sz w:val="22"/>
        </w:rPr>
        <w:t>-I</w:t>
      </w:r>
      <w:r w:rsidRPr="00BD28C4">
        <w:rPr>
          <w:rFonts w:cs="Arial"/>
          <w:sz w:val="22"/>
        </w:rPr>
        <w:t>n</w:t>
      </w:r>
      <w:r w:rsidR="0064535C">
        <w:rPr>
          <w:rFonts w:cs="Arial"/>
          <w:sz w:val="22"/>
        </w:rPr>
        <w:t>-Time-</w:t>
      </w:r>
      <w:r w:rsidRPr="00BD28C4">
        <w:rPr>
          <w:rFonts w:cs="Arial"/>
          <w:sz w:val="22"/>
        </w:rPr>
        <w:t xml:space="preserve">Lieferung. In den Verlegeplänen wird auch die optimale Positionierung der Paletten auf der Baustelle ausgewiesen, so dass ein Umräumen von Paletten auf </w:t>
      </w:r>
      <w:r w:rsidRPr="00BD28C4">
        <w:rPr>
          <w:rFonts w:cs="Arial"/>
          <w:sz w:val="22"/>
        </w:rPr>
        <w:lastRenderedPageBreak/>
        <w:t>der Baustelle entfällt. Alle Pass</w:t>
      </w:r>
      <w:r w:rsidR="0028393C">
        <w:rPr>
          <w:rFonts w:cs="Arial"/>
          <w:sz w:val="22"/>
        </w:rPr>
        <w:t>-E</w:t>
      </w:r>
      <w:r w:rsidRPr="00BD28C4">
        <w:rPr>
          <w:rFonts w:cs="Arial"/>
          <w:sz w:val="22"/>
        </w:rPr>
        <w:t xml:space="preserve">lemente werden werkseitig maßgenau zugeschnitten. Aufwendiges Sägen auf der Baustelle entfällt. „Der Bauunternehmer kann also vor Ort ggf. auf eine Bandsäge verzichten. Ganz sicher reduziert sich aber der Verschleiß </w:t>
      </w:r>
      <w:r w:rsidR="00101985">
        <w:rPr>
          <w:rFonts w:cs="Arial"/>
          <w:sz w:val="22"/>
        </w:rPr>
        <w:t>der</w:t>
      </w:r>
      <w:r w:rsidRPr="00BD28C4">
        <w:rPr>
          <w:rFonts w:cs="Arial"/>
          <w:sz w:val="22"/>
        </w:rPr>
        <w:t xml:space="preserve"> Säge“, so Dr. Kaiser. </w:t>
      </w:r>
      <w:r w:rsidR="0028393C">
        <w:rPr>
          <w:rFonts w:cs="Arial"/>
          <w:sz w:val="22"/>
        </w:rPr>
        <w:t>„</w:t>
      </w:r>
      <w:r w:rsidRPr="00BD28C4">
        <w:rPr>
          <w:rFonts w:cs="Arial"/>
          <w:sz w:val="22"/>
        </w:rPr>
        <w:t xml:space="preserve">Durch die Lieferung </w:t>
      </w:r>
      <w:r w:rsidR="00C51F2D">
        <w:rPr>
          <w:rFonts w:cs="Arial"/>
          <w:sz w:val="22"/>
        </w:rPr>
        <w:t>von</w:t>
      </w:r>
      <w:r w:rsidR="00933CA9">
        <w:rPr>
          <w:rFonts w:cs="Arial"/>
          <w:sz w:val="22"/>
        </w:rPr>
        <w:t xml:space="preserve"> </w:t>
      </w:r>
      <w:r w:rsidR="00C51F2D">
        <w:rPr>
          <w:rFonts w:cs="Arial"/>
          <w:sz w:val="22"/>
        </w:rPr>
        <w:t xml:space="preserve">‚H+H </w:t>
      </w:r>
      <w:r w:rsidR="00933CA9">
        <w:rPr>
          <w:rFonts w:cs="Arial"/>
          <w:sz w:val="22"/>
        </w:rPr>
        <w:t>Multielement Plus</w:t>
      </w:r>
      <w:r w:rsidR="00C51F2D">
        <w:rPr>
          <w:rFonts w:cs="Arial"/>
          <w:sz w:val="22"/>
        </w:rPr>
        <w:t>’</w:t>
      </w:r>
      <w:r w:rsidR="00933CA9">
        <w:rPr>
          <w:rFonts w:cs="Arial"/>
          <w:sz w:val="22"/>
        </w:rPr>
        <w:t xml:space="preserve"> </w:t>
      </w:r>
      <w:r w:rsidRPr="00BD28C4">
        <w:rPr>
          <w:rFonts w:cs="Arial"/>
          <w:sz w:val="22"/>
        </w:rPr>
        <w:t>Bausätze</w:t>
      </w:r>
      <w:r w:rsidR="00C51F2D">
        <w:rPr>
          <w:rFonts w:cs="Arial"/>
          <w:sz w:val="22"/>
        </w:rPr>
        <w:t>n</w:t>
      </w:r>
      <w:r w:rsidRPr="00BD28C4">
        <w:rPr>
          <w:rFonts w:cs="Arial"/>
          <w:sz w:val="22"/>
        </w:rPr>
        <w:t xml:space="preserve"> entsteht </w:t>
      </w:r>
      <w:r w:rsidR="0013065C">
        <w:rPr>
          <w:rFonts w:cs="Arial"/>
          <w:sz w:val="22"/>
        </w:rPr>
        <w:t>auch</w:t>
      </w:r>
      <w:r w:rsidRPr="00BD28C4">
        <w:rPr>
          <w:rFonts w:cs="Arial"/>
          <w:sz w:val="22"/>
        </w:rPr>
        <w:t xml:space="preserve"> </w:t>
      </w:r>
      <w:r w:rsidR="00101985">
        <w:rPr>
          <w:rFonts w:cs="Arial"/>
          <w:sz w:val="22"/>
        </w:rPr>
        <w:t>weniger</w:t>
      </w:r>
      <w:r w:rsidR="00101985" w:rsidRPr="00BD28C4">
        <w:rPr>
          <w:rFonts w:cs="Arial"/>
          <w:sz w:val="22"/>
        </w:rPr>
        <w:t xml:space="preserve"> </w:t>
      </w:r>
      <w:r w:rsidRPr="00BD28C4">
        <w:rPr>
          <w:rFonts w:cs="Arial"/>
          <w:sz w:val="22"/>
        </w:rPr>
        <w:t xml:space="preserve">Bauschutt. Es fallen also </w:t>
      </w:r>
      <w:r w:rsidR="00101985">
        <w:rPr>
          <w:rFonts w:cs="Arial"/>
          <w:sz w:val="22"/>
        </w:rPr>
        <w:t>geringere</w:t>
      </w:r>
      <w:r w:rsidR="00101985" w:rsidRPr="00BD28C4">
        <w:rPr>
          <w:rFonts w:cs="Arial"/>
          <w:sz w:val="22"/>
        </w:rPr>
        <w:t xml:space="preserve"> </w:t>
      </w:r>
      <w:r w:rsidRPr="00BD28C4">
        <w:rPr>
          <w:rFonts w:cs="Arial"/>
          <w:sz w:val="22"/>
        </w:rPr>
        <w:t xml:space="preserve">Entsorgungskosten in der Rohbauphase an, die Umwelt wird geschont und die Baustelle bleibt sauber.“ Darüber hinaus habe sich herausgestellt, dass die spezielle Verpackung des kompletten Materials, das jeweils in einem bestimmten Bauabschnitt benötigt wird, einen sicheren Transport unterstützt. „Wir haben auf den Probebaustellen keinen Steinbruch zu verzeichnen gehabt und wagen zu prophezeien, dass Verarbeiter der </w:t>
      </w:r>
      <w:r w:rsidRPr="006028EE">
        <w:rPr>
          <w:rFonts w:cs="Arial"/>
          <w:sz w:val="22"/>
        </w:rPr>
        <w:t>vorkonfektionierten</w:t>
      </w:r>
      <w:r w:rsidRPr="00BD28C4">
        <w:rPr>
          <w:rFonts w:cs="Arial"/>
          <w:sz w:val="22"/>
        </w:rPr>
        <w:t xml:space="preserve"> Steinlieferungen keinen Container für Verschnitt mehr bereitstellen müssen“, so </w:t>
      </w:r>
      <w:r w:rsidR="00C26F26">
        <w:rPr>
          <w:rFonts w:cs="Arial"/>
          <w:sz w:val="22"/>
        </w:rPr>
        <w:t>Dr. Kaiser.</w:t>
      </w:r>
    </w:p>
    <w:p w:rsidR="00BD5B08" w:rsidRPr="00BD28C4" w:rsidRDefault="00BD5B08" w:rsidP="00BD5B08">
      <w:pPr>
        <w:autoSpaceDE w:val="0"/>
        <w:autoSpaceDN w:val="0"/>
        <w:adjustRightInd w:val="0"/>
        <w:spacing w:line="360" w:lineRule="auto"/>
        <w:rPr>
          <w:rFonts w:cs="Arial"/>
          <w:sz w:val="22"/>
        </w:rPr>
      </w:pPr>
    </w:p>
    <w:p w:rsidR="00BD5B08" w:rsidRPr="00BD28C4" w:rsidRDefault="00BD5B08" w:rsidP="00BD5B08">
      <w:pPr>
        <w:autoSpaceDE w:val="0"/>
        <w:autoSpaceDN w:val="0"/>
        <w:adjustRightInd w:val="0"/>
        <w:spacing w:line="360" w:lineRule="auto"/>
        <w:rPr>
          <w:rFonts w:cs="Arial"/>
          <w:sz w:val="22"/>
        </w:rPr>
      </w:pPr>
      <w:r w:rsidRPr="00BD28C4">
        <w:rPr>
          <w:rFonts w:cs="Arial"/>
          <w:b/>
          <w:sz w:val="22"/>
        </w:rPr>
        <w:t>Leichtere</w:t>
      </w:r>
      <w:r w:rsidRPr="00BD28C4">
        <w:rPr>
          <w:rFonts w:cs="Arial"/>
          <w:sz w:val="22"/>
        </w:rPr>
        <w:t xml:space="preserve"> </w:t>
      </w:r>
      <w:r w:rsidRPr="00BD28C4">
        <w:rPr>
          <w:rFonts w:cs="Arial"/>
          <w:b/>
          <w:bCs/>
          <w:sz w:val="22"/>
        </w:rPr>
        <w:t>Arbeitsvorbereitung und Kalkulationssicherheit</w:t>
      </w:r>
    </w:p>
    <w:p w:rsidR="00BD5B08" w:rsidRPr="00BD28C4" w:rsidRDefault="00BD5B08" w:rsidP="00BD5B08">
      <w:pPr>
        <w:autoSpaceDE w:val="0"/>
        <w:autoSpaceDN w:val="0"/>
        <w:adjustRightInd w:val="0"/>
        <w:spacing w:line="360" w:lineRule="auto"/>
        <w:rPr>
          <w:rFonts w:cs="Arial"/>
          <w:sz w:val="22"/>
        </w:rPr>
      </w:pPr>
      <w:r w:rsidRPr="00BD28C4">
        <w:rPr>
          <w:rFonts w:cs="Arial"/>
          <w:sz w:val="22"/>
        </w:rPr>
        <w:t>Der Bauunternehmer erspart sich durch die Kooperation mit H+H eine umfassende Prüfung der Plan</w:t>
      </w:r>
      <w:r w:rsidR="0013065C">
        <w:rPr>
          <w:rFonts w:cs="Arial"/>
          <w:sz w:val="22"/>
        </w:rPr>
        <w:t>ungs</w:t>
      </w:r>
      <w:r w:rsidRPr="00BD28C4">
        <w:rPr>
          <w:rFonts w:cs="Arial"/>
          <w:sz w:val="22"/>
        </w:rPr>
        <w:t xml:space="preserve">unterlagen und der Angaben aus der Statik. Die Materialbedarfsermittlung für Mauerwerk, Ergänzungsprodukte und Zubehör wird ebenfalls von H+H erledigt. Anhand der vom Hersteller gelieferten Wandabwicklungspläne und damit der genauen Wandflächen sind der zeitliche Ablauf für die Maurerarbeiten und die Lohnkosten zuverlässig zu ermitteln. Die Art der Vorsortierung und Anlieferung der vorkonfektionierten Porenbetonsteine erleichtert auch die Einbindung von jungen oder </w:t>
      </w:r>
      <w:r w:rsidR="0056661F">
        <w:rPr>
          <w:rFonts w:cs="Arial"/>
          <w:sz w:val="22"/>
        </w:rPr>
        <w:t>gering</w:t>
      </w:r>
      <w:r w:rsidR="009C0968">
        <w:rPr>
          <w:rFonts w:cs="Arial"/>
          <w:sz w:val="22"/>
        </w:rPr>
        <w:t xml:space="preserve">er </w:t>
      </w:r>
      <w:r w:rsidR="009C0968" w:rsidRPr="00BD28C4">
        <w:rPr>
          <w:rFonts w:cs="Arial"/>
          <w:sz w:val="22"/>
        </w:rPr>
        <w:t xml:space="preserve">qualifizierten </w:t>
      </w:r>
      <w:r w:rsidRPr="00BD28C4">
        <w:rPr>
          <w:rFonts w:cs="Arial"/>
          <w:sz w:val="22"/>
        </w:rPr>
        <w:t>Arbeitern in die Rohbauerstellung.</w:t>
      </w:r>
    </w:p>
    <w:p w:rsidR="00BD5B08" w:rsidRPr="00BD28C4" w:rsidRDefault="00BD5B08" w:rsidP="00BD5B08">
      <w:pPr>
        <w:autoSpaceDE w:val="0"/>
        <w:autoSpaceDN w:val="0"/>
        <w:adjustRightInd w:val="0"/>
        <w:spacing w:line="360" w:lineRule="auto"/>
        <w:rPr>
          <w:rFonts w:cs="Arial"/>
          <w:sz w:val="22"/>
        </w:rPr>
      </w:pPr>
    </w:p>
    <w:p w:rsidR="006E2E68" w:rsidRDefault="00A568A8" w:rsidP="00BD5B08">
      <w:pPr>
        <w:spacing w:line="360" w:lineRule="auto"/>
        <w:rPr>
          <w:rFonts w:cs="Arial"/>
          <w:noProof/>
          <w:sz w:val="22"/>
          <w:lang w:eastAsia="de-DE"/>
        </w:rPr>
      </w:pPr>
      <w:r w:rsidRPr="00445D90">
        <w:rPr>
          <w:rFonts w:cs="Arial"/>
          <w:noProof/>
          <w:sz w:val="22"/>
          <w:lang w:eastAsia="de-DE"/>
        </w:rPr>
        <w:lastRenderedPageBreak/>
        <mc:AlternateContent>
          <mc:Choice Requires="wps">
            <w:drawing>
              <wp:inline distT="0" distB="0" distL="0" distR="0" wp14:anchorId="0671248B" wp14:editId="3D939B39">
                <wp:extent cx="4135755" cy="2656840"/>
                <wp:effectExtent l="0" t="0" r="17145" b="1016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656840"/>
                        </a:xfrm>
                        <a:prstGeom prst="rect">
                          <a:avLst/>
                        </a:prstGeom>
                        <a:solidFill>
                          <a:srgbClr val="FFFFFF"/>
                        </a:solidFill>
                        <a:ln w="9525">
                          <a:solidFill>
                            <a:srgbClr val="000000"/>
                          </a:solidFill>
                          <a:miter lim="800000"/>
                          <a:headEnd/>
                          <a:tailEnd/>
                        </a:ln>
                      </wps:spPr>
                      <wps:txbx>
                        <w:txbxContent>
                          <w:p w:rsidR="00A568A8" w:rsidRDefault="00A568A8" w:rsidP="00A568A8">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9"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n Dänemark, Schweden und den Beneluxländern existieren darüber hinaus Vertriebs</w:t>
                            </w:r>
                            <w:r>
                              <w:rPr>
                                <w:rFonts w:cs="Arial"/>
                                <w:szCs w:val="20"/>
                                <w:lang w:eastAsia="ja-JP"/>
                              </w:rPr>
                              <w:t>-</w:t>
                            </w:r>
                            <w:r w:rsidRPr="00182FDD">
                              <w:rPr>
                                <w:rFonts w:cs="Arial"/>
                                <w:szCs w:val="20"/>
                                <w:lang w:eastAsia="ja-JP"/>
                              </w:rPr>
                              <w:t>gesellschaften. Weltweit beschäftigt die Gruppe etwa 1.200 Mitarbeiterinnen und Mitarbeiter.</w:t>
                            </w:r>
                            <w:r w:rsidRPr="00182FDD">
                              <w:rPr>
                                <w:rFonts w:cs="Arial"/>
                                <w:szCs w:val="20"/>
                              </w:rPr>
                              <w:t xml:space="preserve"> </w:t>
                            </w:r>
                          </w:p>
                          <w:p w:rsidR="00A568A8" w:rsidRPr="00182FDD" w:rsidRDefault="00A568A8" w:rsidP="00A568A8">
                            <w:pPr>
                              <w:rPr>
                                <w:rFonts w:cs="Arial"/>
                                <w:szCs w:val="20"/>
                              </w:rPr>
                            </w:pPr>
                          </w:p>
                          <w:p w:rsidR="00A568A8" w:rsidRPr="00182FDD" w:rsidRDefault="00A568A8" w:rsidP="00A568A8">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Tochtergesell-schaften beschäftigen etwa 400 Mitarbeiterinnen und Mitarbeiter.</w:t>
                            </w:r>
                          </w:p>
                          <w:p w:rsidR="00A568A8" w:rsidRPr="0051717E" w:rsidRDefault="00A568A8" w:rsidP="00A568A8">
                            <w:pPr>
                              <w:autoSpaceDE w:val="0"/>
                              <w:autoSpaceDN w:val="0"/>
                              <w:adjustRightInd w:val="0"/>
                              <w:rPr>
                                <w:rFonts w:cs="Arial"/>
                                <w:lang w:eastAsia="ja-JP"/>
                              </w:rPr>
                            </w:pP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xmlns:w15="http://schemas.microsoft.com/office/word/2012/wordml">
            <w:pict>
              <v:shapetype w14:anchorId="189A0404" id="_x0000_t202" coordsize="21600,21600" o:spt="202" path="m0,0l0,21600,21600,21600,21600,0xe">
                <v:stroke joinstyle="miter"/>
                <v:path gradientshapeok="t" o:connecttype="rect"/>
              </v:shapetype>
              <v:shape id="Textfeld 2" o:spid="_x0000_s1026" type="#_x0000_t202" style="width:325.65pt;height:20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">
                <v:textbox>
                  <w:txbxContent>
                    <w:p w:rsidR="00A568A8" w:rsidRDefault="00A568A8" w:rsidP="00A568A8">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10"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 xml:space="preserve">n Dänemark, Schweden und den Beneluxländern existieren darüber hinaus </w:t>
                      </w:r>
                      <w:proofErr w:type="gramStart"/>
                      <w:r w:rsidRPr="00182FDD">
                        <w:rPr>
                          <w:rFonts w:cs="Arial"/>
                          <w:szCs w:val="20"/>
                          <w:lang w:eastAsia="ja-JP"/>
                        </w:rPr>
                        <w:t>Vertriebs</w:t>
                      </w:r>
                      <w:r>
                        <w:rPr>
                          <w:rFonts w:cs="Arial"/>
                          <w:szCs w:val="20"/>
                          <w:lang w:eastAsia="ja-JP"/>
                        </w:rPr>
                        <w:t>-</w:t>
                      </w:r>
                      <w:r w:rsidRPr="00182FDD">
                        <w:rPr>
                          <w:rFonts w:cs="Arial"/>
                          <w:szCs w:val="20"/>
                          <w:lang w:eastAsia="ja-JP"/>
                        </w:rPr>
                        <w:t>gesellschaften</w:t>
                      </w:r>
                      <w:proofErr w:type="gramEnd"/>
                      <w:r w:rsidRPr="00182FDD">
                        <w:rPr>
                          <w:rFonts w:cs="Arial"/>
                          <w:szCs w:val="20"/>
                          <w:lang w:eastAsia="ja-JP"/>
                        </w:rPr>
                        <w:t>. Weltweit beschäftigt die Gruppe etwa 1.200 Mitarbeiterinnen und Mitarbeiter.</w:t>
                      </w:r>
                      <w:r w:rsidRPr="00182FDD">
                        <w:rPr>
                          <w:rFonts w:cs="Arial"/>
                          <w:szCs w:val="20"/>
                        </w:rPr>
                        <w:t xml:space="preserve"> </w:t>
                      </w:r>
                    </w:p>
                    <w:p w:rsidR="00A568A8" w:rsidRPr="00182FDD" w:rsidRDefault="00A568A8" w:rsidP="00A568A8">
                      <w:pPr>
                        <w:rPr>
                          <w:rFonts w:cs="Arial"/>
                          <w:szCs w:val="20"/>
                        </w:rPr>
                      </w:pPr>
                    </w:p>
                    <w:p w:rsidR="00A568A8" w:rsidRPr="00182FDD" w:rsidRDefault="00A568A8" w:rsidP="00A568A8">
                      <w:pPr>
                        <w:rPr>
                          <w:rFonts w:cs="Arial"/>
                          <w:szCs w:val="20"/>
                        </w:rPr>
                      </w:pPr>
                      <w:r w:rsidRPr="00182FDD">
                        <w:rPr>
                          <w:rFonts w:cs="Arial"/>
                          <w:szCs w:val="20"/>
                        </w:rPr>
                        <w:t xml:space="preserve">In Deutschland besitzt H+H zehn Werke zur Herstellung von Porenbeton und Kalksandstein, die einen jährlichen Gesamtumsatz von rund 100 Mio. Euro erwirtschaften. Die deutschen </w:t>
                      </w:r>
                      <w:proofErr w:type="gramStart"/>
                      <w:r w:rsidRPr="00182FDD">
                        <w:rPr>
                          <w:rFonts w:cs="Arial"/>
                          <w:szCs w:val="20"/>
                        </w:rPr>
                        <w:t>Tochtergesell-</w:t>
                      </w:r>
                      <w:proofErr w:type="spellStart"/>
                      <w:r w:rsidRPr="00182FDD">
                        <w:rPr>
                          <w:rFonts w:cs="Arial"/>
                          <w:szCs w:val="20"/>
                        </w:rPr>
                        <w:t>schaften</w:t>
                      </w:r>
                      <w:proofErr w:type="spellEnd"/>
                      <w:proofErr w:type="gramEnd"/>
                      <w:r w:rsidRPr="00182FDD">
                        <w:rPr>
                          <w:rFonts w:cs="Arial"/>
                          <w:szCs w:val="20"/>
                        </w:rPr>
                        <w:t xml:space="preserve"> beschäftigen etwa 400 Mitarbeiterinnen und Mitarbeiter.</w:t>
                      </w:r>
                    </w:p>
                    <w:p w:rsidR="00A568A8" w:rsidRPr="0051717E" w:rsidRDefault="00A568A8" w:rsidP="00A568A8">
                      <w:pPr>
                        <w:autoSpaceDE w:val="0"/>
                        <w:autoSpaceDN w:val="0"/>
                        <w:adjustRightInd w:val="0"/>
                        <w:rPr>
                          <w:rFonts w:cs="Arial"/>
                          <w:lang w:eastAsia="ja-JP"/>
                        </w:rPr>
                      </w:pPr>
                    </w:p>
                  </w:txbxContent>
                </v:textbox>
                <w10:anchorlock/>
              </v:shape>
            </w:pict>
          </mc:Fallback>
        </mc:AlternateContent>
      </w:r>
    </w:p>
    <w:p w:rsidR="007B66CF" w:rsidRDefault="007B66CF">
      <w:pPr>
        <w:widowControl/>
        <w:rPr>
          <w:rFonts w:cs="Arial"/>
          <w:sz w:val="22"/>
        </w:rPr>
      </w:pPr>
      <w:r>
        <w:rPr>
          <w:rFonts w:cs="Arial"/>
          <w:sz w:val="22"/>
        </w:rPr>
        <w:br w:type="page"/>
      </w:r>
    </w:p>
    <w:p w:rsidR="0028393C" w:rsidRDefault="0028393C" w:rsidP="0028393C">
      <w:pPr>
        <w:widowControl/>
        <w:spacing w:line="360" w:lineRule="auto"/>
        <w:jc w:val="both"/>
        <w:rPr>
          <w:rFonts w:cs="Arial"/>
          <w:sz w:val="22"/>
        </w:rPr>
      </w:pPr>
      <w:r>
        <w:rPr>
          <w:rFonts w:cs="Arial"/>
          <w:noProof/>
          <w:sz w:val="24"/>
          <w:szCs w:val="24"/>
          <w:lang w:eastAsia="de-DE"/>
        </w:rPr>
        <w:lastRenderedPageBreak/>
        <w:drawing>
          <wp:inline distT="0" distB="0" distL="0" distR="0" wp14:anchorId="62B6B26C" wp14:editId="15E7B579">
            <wp:extent cx="2884837" cy="1916265"/>
            <wp:effectExtent l="0" t="0" r="0" b="8255"/>
            <wp:docPr id="42" name="Grafik 42" descr="D:\AAWORK\Kunden\H+H\Bilder\Referenzobjekte\2018-Bad Bramstedt\Für Referenzbroschüre\Bilder klein\x-DSC07795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AAWORK\Kunden\H+H\Bilder\Referenzobjekte\2018-Bad Bramstedt\Für Referenzbroschüre\Bilder klein\x-DSC07795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502" cy="1918035"/>
                    </a:xfrm>
                    <a:prstGeom prst="rect">
                      <a:avLst/>
                    </a:prstGeom>
                    <a:noFill/>
                    <a:ln>
                      <a:noFill/>
                    </a:ln>
                  </pic:spPr>
                </pic:pic>
              </a:graphicData>
            </a:graphic>
          </wp:inline>
        </w:drawing>
      </w:r>
    </w:p>
    <w:p w:rsidR="0028393C" w:rsidRPr="00431E6B" w:rsidRDefault="0028393C" w:rsidP="0028393C">
      <w:pPr>
        <w:widowControl/>
        <w:spacing w:line="360" w:lineRule="auto"/>
        <w:rPr>
          <w:rFonts w:cs="Arial"/>
          <w:sz w:val="22"/>
        </w:rPr>
      </w:pPr>
      <w:r w:rsidRPr="00431E6B">
        <w:rPr>
          <w:rFonts w:cs="Arial"/>
          <w:sz w:val="22"/>
        </w:rPr>
        <w:t>Bauunternehmer</w:t>
      </w:r>
      <w:r>
        <w:rPr>
          <w:rFonts w:cs="Arial"/>
          <w:sz w:val="22"/>
        </w:rPr>
        <w:t>, die ab Werk Wittenborn beliefert werden,</w:t>
      </w:r>
      <w:r w:rsidRPr="00431E6B">
        <w:rPr>
          <w:rFonts w:cs="Arial"/>
          <w:sz w:val="22"/>
        </w:rPr>
        <w:t xml:space="preserve"> haben zukünftig die Wahl: </w:t>
      </w:r>
      <w:r>
        <w:rPr>
          <w:rFonts w:cs="Arial"/>
          <w:sz w:val="22"/>
        </w:rPr>
        <w:t xml:space="preserve">H+H </w:t>
      </w:r>
      <w:r w:rsidRPr="00431E6B">
        <w:rPr>
          <w:rFonts w:cs="Arial"/>
          <w:sz w:val="22"/>
        </w:rPr>
        <w:t xml:space="preserve">Porenbetonsteine konventionell kaufen und selbst vor Ort zuschneiden oder nach Plan und Maß vorbereitete „H+H Multielemente“ aus dem Werk Wittenborn </w:t>
      </w:r>
      <w:r>
        <w:rPr>
          <w:rFonts w:cs="Arial"/>
          <w:sz w:val="22"/>
        </w:rPr>
        <w:t>schnell und effizient vermauern</w:t>
      </w:r>
      <w:r w:rsidR="005F7888">
        <w:rPr>
          <w:rFonts w:cs="Arial"/>
          <w:sz w:val="22"/>
        </w:rPr>
        <w:t>.</w:t>
      </w:r>
    </w:p>
    <w:p w:rsidR="0028393C" w:rsidRDefault="0028393C" w:rsidP="0028393C">
      <w:pPr>
        <w:widowControl/>
        <w:rPr>
          <w:rFonts w:cs="Arial"/>
          <w:color w:val="FF0000"/>
          <w:sz w:val="22"/>
        </w:rPr>
      </w:pPr>
      <w:r>
        <w:rPr>
          <w:rFonts w:cs="Arial"/>
          <w:color w:val="FF0000"/>
          <w:sz w:val="22"/>
        </w:rPr>
        <w:br w:type="page"/>
      </w:r>
    </w:p>
    <w:p w:rsidR="0028393C" w:rsidRDefault="00A16F4A" w:rsidP="0028393C">
      <w:pPr>
        <w:widowControl/>
        <w:spacing w:line="360" w:lineRule="auto"/>
        <w:jc w:val="both"/>
        <w:rPr>
          <w:rFonts w:cs="Arial"/>
          <w:color w:val="FF0000"/>
          <w:sz w:val="22"/>
        </w:rPr>
      </w:pPr>
      <w:r>
        <w:rPr>
          <w:rFonts w:cs="Arial"/>
          <w:noProof/>
          <w:color w:val="FF0000"/>
          <w:sz w:val="22"/>
          <w:lang w:eastAsia="de-DE"/>
        </w:rPr>
        <w:lastRenderedPageBreak/>
        <w:drawing>
          <wp:inline distT="0" distB="0" distL="0" distR="0" wp14:anchorId="7529AD6F" wp14:editId="5AEF6A4B">
            <wp:extent cx="3556179" cy="2981598"/>
            <wp:effectExtent l="0" t="0" r="6350" b="9525"/>
            <wp:docPr id="5" name="Grafik 5" descr="C:\Users\fgast\Desktop\Plan_Giebelwand_vorkonfektionier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ast\Desktop\Plan_Giebelwand_vorkonfektioniert-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12" cy="2981458"/>
                    </a:xfrm>
                    <a:prstGeom prst="rect">
                      <a:avLst/>
                    </a:prstGeom>
                    <a:noFill/>
                    <a:ln>
                      <a:noFill/>
                    </a:ln>
                  </pic:spPr>
                </pic:pic>
              </a:graphicData>
            </a:graphic>
          </wp:inline>
        </w:drawing>
      </w:r>
    </w:p>
    <w:p w:rsidR="0028393C" w:rsidRPr="00BD28C4" w:rsidRDefault="0028393C" w:rsidP="0028393C">
      <w:pPr>
        <w:autoSpaceDE w:val="0"/>
        <w:autoSpaceDN w:val="0"/>
        <w:adjustRightInd w:val="0"/>
        <w:spacing w:line="360" w:lineRule="auto"/>
        <w:rPr>
          <w:rFonts w:cs="Arial"/>
          <w:sz w:val="22"/>
        </w:rPr>
      </w:pPr>
      <w:r w:rsidRPr="00BD28C4">
        <w:rPr>
          <w:rFonts w:cs="Arial"/>
          <w:sz w:val="22"/>
        </w:rPr>
        <w:t xml:space="preserve">Durch die Kombination von Standardelementen, werkseitig vorgefertigten Ergänzungselementen und exakt auf Maß geschnittenen </w:t>
      </w:r>
      <w:r>
        <w:rPr>
          <w:rFonts w:cs="Arial"/>
          <w:sz w:val="22"/>
        </w:rPr>
        <w:t>Pass-Steinen, Sondersteinen und Steinen in Sonderhöhen</w:t>
      </w:r>
      <w:r w:rsidRPr="00BD28C4">
        <w:rPr>
          <w:rFonts w:cs="Arial"/>
          <w:sz w:val="22"/>
        </w:rPr>
        <w:t xml:space="preserve"> werden die Arbeitszeiten auf der Baustelle und die </w:t>
      </w:r>
      <w:r>
        <w:rPr>
          <w:rFonts w:cs="Arial"/>
          <w:sz w:val="22"/>
        </w:rPr>
        <w:t>Gesamtkosten deutlich reduziert</w:t>
      </w:r>
    </w:p>
    <w:p w:rsidR="0028393C" w:rsidRDefault="0028393C" w:rsidP="0028393C">
      <w:pPr>
        <w:widowControl/>
        <w:rPr>
          <w:rFonts w:cs="Arial"/>
          <w:color w:val="FF0000"/>
          <w:sz w:val="22"/>
        </w:rPr>
      </w:pPr>
    </w:p>
    <w:p w:rsidR="0028393C" w:rsidRDefault="0028393C" w:rsidP="0028393C">
      <w:pPr>
        <w:widowControl/>
        <w:spacing w:line="360" w:lineRule="auto"/>
        <w:jc w:val="both"/>
        <w:rPr>
          <w:rFonts w:cs="Arial"/>
          <w:sz w:val="22"/>
        </w:rPr>
      </w:pPr>
      <w:r>
        <w:rPr>
          <w:rFonts w:cs="Arial"/>
          <w:sz w:val="22"/>
        </w:rPr>
        <w:br w:type="page"/>
      </w:r>
    </w:p>
    <w:p w:rsidR="0028393C" w:rsidRDefault="0028393C" w:rsidP="0028393C">
      <w:pPr>
        <w:widowControl/>
        <w:spacing w:line="360" w:lineRule="auto"/>
        <w:jc w:val="both"/>
        <w:rPr>
          <w:rFonts w:cs="Arial"/>
          <w:sz w:val="22"/>
        </w:rPr>
      </w:pPr>
      <w:r>
        <w:rPr>
          <w:rFonts w:cs="Arial"/>
          <w:noProof/>
          <w:sz w:val="24"/>
          <w:szCs w:val="24"/>
          <w:lang w:eastAsia="de-DE"/>
        </w:rPr>
        <w:lastRenderedPageBreak/>
        <w:drawing>
          <wp:inline distT="0" distB="0" distL="0" distR="0" wp14:anchorId="2DCD9989" wp14:editId="4387F1E3">
            <wp:extent cx="2894275" cy="1922534"/>
            <wp:effectExtent l="0" t="0" r="1905" b="1905"/>
            <wp:docPr id="40" name="Grafik 40" descr="D:\AAWORK\Kunden\H+H\Bilder\Referenzobjekte\2018-Bad Bramstedt\Für Referenzbroschüre\Bilder klein\x-DSC07790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AAWORK\Kunden\H+H\Bilder\Referenzobjekte\2018-Bad Bramstedt\Für Referenzbroschüre\Bilder klein\x-DSC07790a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4390" cy="1922610"/>
                    </a:xfrm>
                    <a:prstGeom prst="rect">
                      <a:avLst/>
                    </a:prstGeom>
                    <a:noFill/>
                    <a:ln>
                      <a:noFill/>
                    </a:ln>
                  </pic:spPr>
                </pic:pic>
              </a:graphicData>
            </a:graphic>
          </wp:inline>
        </w:drawing>
      </w:r>
    </w:p>
    <w:p w:rsidR="0028393C" w:rsidRDefault="0028393C" w:rsidP="0028393C">
      <w:pPr>
        <w:widowControl/>
        <w:spacing w:line="360" w:lineRule="auto"/>
        <w:rPr>
          <w:rFonts w:cs="Arial"/>
          <w:sz w:val="22"/>
        </w:rPr>
      </w:pPr>
      <w:r w:rsidRPr="00BD28C4">
        <w:rPr>
          <w:rFonts w:cs="Arial"/>
          <w:sz w:val="22"/>
        </w:rPr>
        <w:t>Alle Pass</w:t>
      </w:r>
      <w:r>
        <w:rPr>
          <w:rFonts w:cs="Arial"/>
          <w:sz w:val="22"/>
        </w:rPr>
        <w:t>-E</w:t>
      </w:r>
      <w:r w:rsidR="00C51F2D">
        <w:rPr>
          <w:rFonts w:cs="Arial"/>
          <w:sz w:val="22"/>
        </w:rPr>
        <w:t>l</w:t>
      </w:r>
      <w:r w:rsidRPr="00BD28C4">
        <w:rPr>
          <w:rFonts w:cs="Arial"/>
          <w:sz w:val="22"/>
        </w:rPr>
        <w:t>emente werden werkseitig maßgenau zugeschnitten. Aufwendiges Säg</w:t>
      </w:r>
      <w:r>
        <w:rPr>
          <w:rFonts w:cs="Arial"/>
          <w:sz w:val="22"/>
        </w:rPr>
        <w:t xml:space="preserve">en auf der Baustelle entfällt. </w:t>
      </w:r>
      <w:r w:rsidRPr="00BD28C4">
        <w:rPr>
          <w:rFonts w:cs="Arial"/>
          <w:sz w:val="22"/>
        </w:rPr>
        <w:t xml:space="preserve">Der Bauunternehmer kann also vor Ort ggf. auf eine Bandsäge verzichten. Ganz sicher reduziert sich aber der Verschleiß und Verbrauch von Sägeblättern. Durch die Lieferung </w:t>
      </w:r>
      <w:r w:rsidR="00C51F2D">
        <w:rPr>
          <w:rFonts w:cs="Arial"/>
          <w:sz w:val="22"/>
        </w:rPr>
        <w:t xml:space="preserve">von „H+H Multielement Plus“ </w:t>
      </w:r>
      <w:r w:rsidR="00C51F2D" w:rsidRPr="00BD28C4">
        <w:rPr>
          <w:rFonts w:cs="Arial"/>
          <w:sz w:val="22"/>
        </w:rPr>
        <w:t>Bausätze</w:t>
      </w:r>
      <w:r w:rsidR="00C51F2D">
        <w:rPr>
          <w:rFonts w:cs="Arial"/>
          <w:sz w:val="22"/>
        </w:rPr>
        <w:t xml:space="preserve">n </w:t>
      </w:r>
      <w:r w:rsidRPr="00BD28C4">
        <w:rPr>
          <w:rFonts w:cs="Arial"/>
          <w:sz w:val="22"/>
        </w:rPr>
        <w:t xml:space="preserve">entsteht </w:t>
      </w:r>
      <w:r w:rsidR="00C51F2D">
        <w:rPr>
          <w:rFonts w:cs="Arial"/>
          <w:sz w:val="22"/>
        </w:rPr>
        <w:t>darüber hinaus</w:t>
      </w:r>
      <w:r w:rsidR="00C51F2D" w:rsidRPr="00BD28C4">
        <w:rPr>
          <w:rFonts w:cs="Arial"/>
          <w:sz w:val="22"/>
        </w:rPr>
        <w:t xml:space="preserve"> </w:t>
      </w:r>
      <w:r w:rsidRPr="00BD28C4">
        <w:rPr>
          <w:rFonts w:cs="Arial"/>
          <w:sz w:val="22"/>
        </w:rPr>
        <w:t>kein Bauschutt. Es fallen also keine Entsorgungskosten in der Rohbauphase an, die Umwelt wird geschont u</w:t>
      </w:r>
      <w:r>
        <w:rPr>
          <w:rFonts w:cs="Arial"/>
          <w:sz w:val="22"/>
        </w:rPr>
        <w:t>nd die Baustelle bleibt sauber.</w:t>
      </w:r>
    </w:p>
    <w:p w:rsidR="0028393C" w:rsidRDefault="0028393C" w:rsidP="0028393C">
      <w:pPr>
        <w:widowControl/>
        <w:rPr>
          <w:rFonts w:cs="Arial"/>
          <w:color w:val="FF0000"/>
          <w:sz w:val="22"/>
        </w:rPr>
      </w:pPr>
      <w:r>
        <w:rPr>
          <w:rFonts w:cs="Arial"/>
          <w:color w:val="FF0000"/>
          <w:sz w:val="22"/>
        </w:rPr>
        <w:br w:type="page"/>
      </w:r>
    </w:p>
    <w:p w:rsidR="0028393C" w:rsidRDefault="0028393C" w:rsidP="0028393C">
      <w:pPr>
        <w:widowControl/>
        <w:spacing w:line="360" w:lineRule="auto"/>
        <w:jc w:val="both"/>
        <w:rPr>
          <w:rFonts w:cs="Arial"/>
          <w:sz w:val="22"/>
        </w:rPr>
      </w:pPr>
      <w:r>
        <w:rPr>
          <w:rFonts w:cs="Arial"/>
          <w:noProof/>
          <w:sz w:val="24"/>
          <w:szCs w:val="24"/>
          <w:lang w:eastAsia="de-DE"/>
        </w:rPr>
        <w:lastRenderedPageBreak/>
        <w:drawing>
          <wp:inline distT="0" distB="0" distL="0" distR="0" wp14:anchorId="4EE52649" wp14:editId="47FA90F1">
            <wp:extent cx="2870421" cy="1906689"/>
            <wp:effectExtent l="0" t="0" r="6350" b="0"/>
            <wp:docPr id="29" name="Grafik 29" descr="D:\AAWORK\Kunden\H+H\Bilder\Referenzobjekte\2018-Bad Bramstedt\Für Referenzbroschüre\Bilder klein\x-DSC07718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AWORK\Kunden\H+H\Bilder\Referenzobjekte\2018-Bad Bramstedt\Für Referenzbroschüre\Bilder klein\x-DSC07718a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063" cy="1910437"/>
                    </a:xfrm>
                    <a:prstGeom prst="rect">
                      <a:avLst/>
                    </a:prstGeom>
                    <a:noFill/>
                    <a:ln>
                      <a:noFill/>
                    </a:ln>
                  </pic:spPr>
                </pic:pic>
              </a:graphicData>
            </a:graphic>
          </wp:inline>
        </w:drawing>
      </w:r>
    </w:p>
    <w:p w:rsidR="0028393C" w:rsidRDefault="0028393C" w:rsidP="0028393C">
      <w:pPr>
        <w:widowControl/>
        <w:spacing w:line="360" w:lineRule="auto"/>
        <w:rPr>
          <w:rFonts w:cs="Arial"/>
          <w:sz w:val="22"/>
        </w:rPr>
      </w:pPr>
      <w:r w:rsidRPr="00BD28C4">
        <w:rPr>
          <w:rFonts w:cs="Arial"/>
          <w:sz w:val="22"/>
        </w:rPr>
        <w:t>Zur Sicherung des kontinuierlichen Arbeitsflusses wird die Reihenfolge der Bauabschnitt</w:t>
      </w:r>
      <w:r>
        <w:rPr>
          <w:rFonts w:cs="Arial"/>
          <w:sz w:val="22"/>
        </w:rPr>
        <w:t>e geschoss</w:t>
      </w:r>
      <w:r w:rsidRPr="00BD28C4">
        <w:rPr>
          <w:rFonts w:cs="Arial"/>
          <w:sz w:val="22"/>
        </w:rPr>
        <w:t>- und wandweise zwischen dem Bau</w:t>
      </w:r>
      <w:r w:rsidR="005F7888">
        <w:rPr>
          <w:rFonts w:cs="Arial"/>
          <w:sz w:val="22"/>
        </w:rPr>
        <w:t xml:space="preserve">unternehmer und H+H abgestimmt. </w:t>
      </w:r>
      <w:r w:rsidRPr="00BD28C4">
        <w:rPr>
          <w:rFonts w:cs="Arial"/>
          <w:sz w:val="22"/>
        </w:rPr>
        <w:t xml:space="preserve">Die </w:t>
      </w:r>
      <w:r w:rsidR="00C51F2D">
        <w:rPr>
          <w:rFonts w:cs="Arial"/>
          <w:sz w:val="22"/>
        </w:rPr>
        <w:t>auf Maß geschnittenen</w:t>
      </w:r>
      <w:r w:rsidR="00C51F2D" w:rsidRPr="00BD28C4">
        <w:rPr>
          <w:rFonts w:cs="Arial"/>
          <w:sz w:val="22"/>
        </w:rPr>
        <w:t xml:space="preserve"> </w:t>
      </w:r>
      <w:r w:rsidR="00C51F2D">
        <w:rPr>
          <w:rFonts w:cs="Arial"/>
          <w:sz w:val="22"/>
        </w:rPr>
        <w:t>Steine</w:t>
      </w:r>
      <w:r w:rsidR="00C51F2D" w:rsidRPr="00BD28C4">
        <w:rPr>
          <w:rFonts w:cs="Arial"/>
          <w:sz w:val="22"/>
        </w:rPr>
        <w:t xml:space="preserve"> </w:t>
      </w:r>
      <w:r w:rsidRPr="00BD28C4">
        <w:rPr>
          <w:rFonts w:cs="Arial"/>
          <w:sz w:val="22"/>
        </w:rPr>
        <w:t xml:space="preserve">stehen dann pünktlich im Werk auf Abruf </w:t>
      </w:r>
      <w:r w:rsidR="0064535C">
        <w:rPr>
          <w:rFonts w:cs="Arial"/>
          <w:sz w:val="22"/>
        </w:rPr>
        <w:t>bereit für die J</w:t>
      </w:r>
      <w:r w:rsidRPr="00BD28C4">
        <w:rPr>
          <w:rFonts w:cs="Arial"/>
          <w:sz w:val="22"/>
        </w:rPr>
        <w:t>ust</w:t>
      </w:r>
      <w:r w:rsidR="0064535C">
        <w:rPr>
          <w:rFonts w:cs="Arial"/>
          <w:sz w:val="22"/>
        </w:rPr>
        <w:t>-I</w:t>
      </w:r>
      <w:r w:rsidRPr="00BD28C4">
        <w:rPr>
          <w:rFonts w:cs="Arial"/>
          <w:sz w:val="22"/>
        </w:rPr>
        <w:t>n</w:t>
      </w:r>
      <w:r w:rsidR="0064535C">
        <w:rPr>
          <w:rFonts w:cs="Arial"/>
          <w:sz w:val="22"/>
        </w:rPr>
        <w:t>-Time-</w:t>
      </w:r>
      <w:bookmarkStart w:id="0" w:name="_GoBack"/>
      <w:bookmarkEnd w:id="0"/>
      <w:r w:rsidRPr="00BD28C4">
        <w:rPr>
          <w:rFonts w:cs="Arial"/>
          <w:sz w:val="22"/>
        </w:rPr>
        <w:t>Lieferung. In den Verlegeplänen wird auch die optimale Positionierung der Paletten auf der Baustelle ausgewiesen, so dass ein Umräumen von Paletten auf der Baustelle entfällt.</w:t>
      </w:r>
    </w:p>
    <w:p w:rsidR="0028393C" w:rsidRDefault="0028393C" w:rsidP="0028393C">
      <w:pPr>
        <w:widowControl/>
        <w:rPr>
          <w:rFonts w:cs="Arial"/>
          <w:color w:val="FF0000"/>
          <w:sz w:val="22"/>
        </w:rPr>
      </w:pPr>
      <w:r>
        <w:rPr>
          <w:rFonts w:cs="Arial"/>
          <w:color w:val="FF0000"/>
          <w:sz w:val="22"/>
        </w:rPr>
        <w:br w:type="page"/>
      </w:r>
    </w:p>
    <w:p w:rsidR="0028393C" w:rsidRPr="00615869" w:rsidRDefault="0028393C" w:rsidP="0028393C">
      <w:pPr>
        <w:widowControl/>
        <w:spacing w:line="360" w:lineRule="auto"/>
        <w:rPr>
          <w:rFonts w:cs="Arial"/>
          <w:color w:val="FF0000"/>
          <w:sz w:val="22"/>
        </w:rPr>
      </w:pPr>
      <w:r>
        <w:rPr>
          <w:rFonts w:cs="Arial"/>
          <w:noProof/>
          <w:sz w:val="24"/>
          <w:szCs w:val="24"/>
          <w:lang w:eastAsia="de-DE"/>
        </w:rPr>
        <w:lastRenderedPageBreak/>
        <w:drawing>
          <wp:inline distT="0" distB="0" distL="0" distR="0" wp14:anchorId="1A11FDEF" wp14:editId="3F478953">
            <wp:extent cx="2915729" cy="1943991"/>
            <wp:effectExtent l="0" t="0" r="0" b="0"/>
            <wp:docPr id="12" name="Grafik 12" descr="D:\AAWORK\Kunden\H+H\Bilder\Referenzobjekte\2018-Bad Bramstedt\Für Referenzbroschüre\Bilder klein\x-DSC_76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AWORK\Kunden\H+H\Bilder\Referenzobjekte\2018-Bad Bramstedt\Für Referenzbroschüre\Bilder klein\x-DSC_7667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6036" cy="1944195"/>
                    </a:xfrm>
                    <a:prstGeom prst="rect">
                      <a:avLst/>
                    </a:prstGeom>
                    <a:noFill/>
                    <a:ln>
                      <a:noFill/>
                    </a:ln>
                  </pic:spPr>
                </pic:pic>
              </a:graphicData>
            </a:graphic>
          </wp:inline>
        </w:drawing>
      </w:r>
    </w:p>
    <w:p w:rsidR="0028393C" w:rsidRPr="00BD28C4" w:rsidRDefault="0028393C" w:rsidP="0028393C">
      <w:pPr>
        <w:autoSpaceDE w:val="0"/>
        <w:autoSpaceDN w:val="0"/>
        <w:adjustRightInd w:val="0"/>
        <w:spacing w:line="360" w:lineRule="auto"/>
        <w:rPr>
          <w:rFonts w:cs="Arial"/>
          <w:sz w:val="22"/>
        </w:rPr>
      </w:pPr>
      <w:r w:rsidRPr="00BD28C4">
        <w:rPr>
          <w:rFonts w:cs="Arial"/>
          <w:sz w:val="22"/>
        </w:rPr>
        <w:t>Nützliche Elemente zum Höhen- und Längenausgleich wie H+H Flachstürze, U-Schalen, Deckenrandsteine oder eine Deckenranddämmschalung sowie notwendiges Zubehör wie Dünnbettmörtel, Luftschicht- und Stumpfstoßanker werden auf dem Verlegeplan ausgewiesen und mit den vorgeschnittenen Porenbetonsteinen passend zum Baufortschr</w:t>
      </w:r>
      <w:r>
        <w:rPr>
          <w:rFonts w:cs="Arial"/>
          <w:sz w:val="22"/>
        </w:rPr>
        <w:t>itt auf die Baustelle geliefert</w:t>
      </w:r>
    </w:p>
    <w:p w:rsidR="0028393C" w:rsidRDefault="0028393C" w:rsidP="0028393C">
      <w:pPr>
        <w:widowControl/>
        <w:rPr>
          <w:rFonts w:cs="Arial"/>
          <w:sz w:val="22"/>
        </w:rPr>
      </w:pPr>
    </w:p>
    <w:p w:rsidR="0028393C" w:rsidRDefault="0028393C" w:rsidP="0028393C">
      <w:pPr>
        <w:widowControl/>
        <w:rPr>
          <w:rFonts w:cs="Arial"/>
          <w:sz w:val="22"/>
        </w:rPr>
      </w:pPr>
      <w:r>
        <w:rPr>
          <w:rFonts w:cs="Arial"/>
          <w:sz w:val="22"/>
        </w:rPr>
        <w:br w:type="page"/>
      </w:r>
    </w:p>
    <w:p w:rsidR="0028393C" w:rsidRDefault="00A16F4A" w:rsidP="0028393C">
      <w:pPr>
        <w:widowControl/>
        <w:spacing w:line="360" w:lineRule="auto"/>
        <w:jc w:val="both"/>
        <w:rPr>
          <w:rFonts w:cs="Arial"/>
          <w:color w:val="FF0000"/>
          <w:sz w:val="22"/>
        </w:rPr>
      </w:pPr>
      <w:r>
        <w:rPr>
          <w:rFonts w:cs="Arial"/>
          <w:noProof/>
          <w:color w:val="FF0000"/>
          <w:sz w:val="22"/>
          <w:lang w:eastAsia="de-DE"/>
        </w:rPr>
        <w:lastRenderedPageBreak/>
        <w:drawing>
          <wp:inline distT="0" distB="0" distL="0" distR="0" wp14:anchorId="366C0447" wp14:editId="68ECEA70">
            <wp:extent cx="3624098" cy="2202512"/>
            <wp:effectExtent l="0" t="0" r="0" b="7620"/>
            <wp:docPr id="6" name="Grafik 6" descr="C:\Users\fgast\Desktop\Plan_Wand_vorkonfektionier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ast\Desktop\Plan_Wand_vorkonfektioniert-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4216" cy="2202584"/>
                    </a:xfrm>
                    <a:prstGeom prst="rect">
                      <a:avLst/>
                    </a:prstGeom>
                    <a:noFill/>
                    <a:ln>
                      <a:noFill/>
                    </a:ln>
                  </pic:spPr>
                </pic:pic>
              </a:graphicData>
            </a:graphic>
          </wp:inline>
        </w:drawing>
      </w:r>
    </w:p>
    <w:p w:rsidR="0028393C" w:rsidRDefault="0028393C" w:rsidP="0028393C">
      <w:pPr>
        <w:autoSpaceDE w:val="0"/>
        <w:autoSpaceDN w:val="0"/>
        <w:adjustRightInd w:val="0"/>
        <w:spacing w:line="360" w:lineRule="auto"/>
        <w:rPr>
          <w:rFonts w:cs="Arial"/>
          <w:sz w:val="22"/>
        </w:rPr>
      </w:pPr>
      <w:r w:rsidRPr="00BD28C4">
        <w:rPr>
          <w:rFonts w:cs="Arial"/>
          <w:sz w:val="22"/>
        </w:rPr>
        <w:t>Aus den Ausführungsplänen des Architekten werden</w:t>
      </w:r>
      <w:r>
        <w:rPr>
          <w:rFonts w:cs="Arial"/>
          <w:sz w:val="22"/>
        </w:rPr>
        <w:t xml:space="preserve"> für Verwender von „H+H Multielementen Plus“</w:t>
      </w:r>
      <w:r w:rsidRPr="00BD28C4">
        <w:rPr>
          <w:rFonts w:cs="Arial"/>
          <w:sz w:val="22"/>
        </w:rPr>
        <w:t xml:space="preserve"> innerhalb von sechs Arbeitstagen objektspezifisch optimierte Verlegepläne erstellt. Eine Bauausführung entsprechend der Architektenpläne ist sichergestellt, ebenso die Einhaltung der Vorgaben der Mauerwerksnorm DIN EN 1996 hinsichtlich des Überbindemaßes von 0,2 x h. Durch die Erstellung der Materiallisten erfolgt eine exakte Angabe der Maße und Massen in den Verlegeplänen. Die Abrechnung der Bauleistungen wird damit erleichtert. Ein Mauerwerksaufmaß entfällt. In Anlehnung an die VOB stellt H+H auch eine Musterabrechnung zur Verfügung, die in die Abrechnung des Bauunternehmens übernommen werden kann.</w:t>
      </w:r>
    </w:p>
    <w:p w:rsidR="0028393C" w:rsidRDefault="0028393C" w:rsidP="0028393C">
      <w:pPr>
        <w:widowControl/>
        <w:spacing w:line="360" w:lineRule="auto"/>
        <w:jc w:val="both"/>
        <w:rPr>
          <w:rFonts w:cs="Arial"/>
          <w:color w:val="FF0000"/>
          <w:sz w:val="22"/>
        </w:rPr>
      </w:pPr>
    </w:p>
    <w:p w:rsidR="0028393C" w:rsidRDefault="0028393C" w:rsidP="0028393C">
      <w:pPr>
        <w:widowControl/>
        <w:rPr>
          <w:rFonts w:cs="Arial"/>
          <w:sz w:val="22"/>
        </w:rPr>
      </w:pPr>
    </w:p>
    <w:p w:rsidR="0028393C" w:rsidRDefault="0028393C" w:rsidP="0028393C">
      <w:pPr>
        <w:widowControl/>
        <w:rPr>
          <w:rFonts w:cs="Arial"/>
          <w:i/>
          <w:sz w:val="18"/>
          <w:szCs w:val="18"/>
        </w:rPr>
      </w:pPr>
      <w:r w:rsidRPr="006D1D8E">
        <w:rPr>
          <w:rFonts w:cs="Arial"/>
          <w:i/>
          <w:sz w:val="18"/>
          <w:szCs w:val="18"/>
        </w:rPr>
        <w:t>Foto</w:t>
      </w:r>
      <w:r>
        <w:rPr>
          <w:rFonts w:cs="Arial"/>
          <w:i/>
          <w:sz w:val="18"/>
          <w:szCs w:val="18"/>
        </w:rPr>
        <w:t>s</w:t>
      </w:r>
      <w:r w:rsidRPr="006D1D8E">
        <w:rPr>
          <w:rFonts w:cs="Arial"/>
          <w:i/>
          <w:sz w:val="18"/>
          <w:szCs w:val="18"/>
        </w:rPr>
        <w:t>: H+H Deutschland GmbH</w:t>
      </w:r>
    </w:p>
    <w:p w:rsidR="0028393C" w:rsidRDefault="0028393C" w:rsidP="0028393C">
      <w:pPr>
        <w:widowControl/>
        <w:rPr>
          <w:rFonts w:cs="Arial"/>
          <w:i/>
          <w:sz w:val="18"/>
          <w:szCs w:val="18"/>
        </w:rPr>
      </w:pPr>
    </w:p>
    <w:p w:rsidR="0028393C" w:rsidRPr="0072773D" w:rsidRDefault="0028393C" w:rsidP="0028393C">
      <w:pPr>
        <w:widowControl/>
        <w:rPr>
          <w:rFonts w:cs="Arial"/>
          <w:sz w:val="22"/>
          <w:lang w:eastAsia="ja-JP"/>
        </w:rPr>
      </w:pPr>
      <w:r w:rsidRPr="000F4B7F">
        <w:rPr>
          <w:i/>
          <w:sz w:val="18"/>
          <w:szCs w:val="26"/>
        </w:rPr>
        <w:t xml:space="preserve">(Text- und Bildmaterial steht unter </w:t>
      </w:r>
      <w:hyperlink r:id="rId17" w:history="1">
        <w:r w:rsidRPr="004D14A9">
          <w:rPr>
            <w:i/>
            <w:sz w:val="18"/>
            <w:szCs w:val="26"/>
          </w:rPr>
          <w:t>http://www.hplush.de/presse</w:t>
        </w:r>
      </w:hyperlink>
      <w:r w:rsidRPr="000F4B7F">
        <w:rPr>
          <w:i/>
          <w:sz w:val="18"/>
          <w:szCs w:val="26"/>
        </w:rPr>
        <w:t xml:space="preserve"> </w:t>
      </w:r>
      <w:r>
        <w:rPr>
          <w:i/>
          <w:sz w:val="18"/>
          <w:szCs w:val="26"/>
        </w:rPr>
        <w:t xml:space="preserve">und </w:t>
      </w:r>
      <w:hyperlink r:id="rId18" w:history="1">
        <w:r w:rsidRPr="004D14A9">
          <w:rPr>
            <w:i/>
            <w:sz w:val="18"/>
            <w:szCs w:val="26"/>
          </w:rPr>
          <w:t>www.drsaelzer-pressedienst.de</w:t>
        </w:r>
      </w:hyperlink>
      <w:r>
        <w:rPr>
          <w:i/>
          <w:sz w:val="18"/>
          <w:szCs w:val="26"/>
        </w:rPr>
        <w:t xml:space="preserve"> </w:t>
      </w:r>
      <w:r w:rsidRPr="000F4B7F">
        <w:rPr>
          <w:i/>
          <w:sz w:val="18"/>
          <w:szCs w:val="26"/>
        </w:rPr>
        <w:t>zum Download bereit.)</w:t>
      </w:r>
    </w:p>
    <w:p w:rsidR="0028393C" w:rsidRDefault="0028393C" w:rsidP="0028393C">
      <w:pPr>
        <w:rPr>
          <w:rFonts w:cs="Arial"/>
          <w:i/>
          <w:sz w:val="18"/>
          <w:szCs w:val="18"/>
          <w:lang w:eastAsia="ja-JP"/>
        </w:rPr>
      </w:pPr>
    </w:p>
    <w:p w:rsidR="0028393C" w:rsidRPr="00DC1544" w:rsidRDefault="0028393C" w:rsidP="0028393C">
      <w:pPr>
        <w:rPr>
          <w:rFonts w:cs="Arial"/>
          <w:i/>
          <w:sz w:val="18"/>
          <w:szCs w:val="18"/>
          <w:lang w:eastAsia="ja-JP"/>
        </w:rPr>
      </w:pPr>
      <w:r w:rsidRPr="00DC1544">
        <w:rPr>
          <w:rFonts w:cs="Arial"/>
          <w:i/>
          <w:sz w:val="18"/>
          <w:szCs w:val="18"/>
          <w:lang w:eastAsia="ja-JP"/>
        </w:rPr>
        <w:t>Abdruck frei. Beleg erbeten an:</w:t>
      </w:r>
    </w:p>
    <w:p w:rsidR="0028393C" w:rsidRPr="00F95B98" w:rsidRDefault="0028393C" w:rsidP="0028393C">
      <w:pPr>
        <w:rPr>
          <w:rFonts w:cs="Arial"/>
          <w:i/>
          <w:sz w:val="18"/>
          <w:szCs w:val="18"/>
        </w:rPr>
      </w:pPr>
      <w:r w:rsidRPr="00F95B98">
        <w:rPr>
          <w:rFonts w:cs="Arial"/>
          <w:i/>
          <w:sz w:val="18"/>
          <w:szCs w:val="18"/>
          <w:lang w:eastAsia="ja-JP"/>
        </w:rPr>
        <w:t>Dr. Sälzer Pressedienst, Lensbachstraße 10, 52159 Roetgen</w:t>
      </w:r>
    </w:p>
    <w:p w:rsidR="00DC1544" w:rsidRPr="00F95B98" w:rsidRDefault="00DC1544" w:rsidP="0028393C">
      <w:pPr>
        <w:widowControl/>
        <w:spacing w:line="360" w:lineRule="auto"/>
        <w:jc w:val="both"/>
        <w:rPr>
          <w:rFonts w:cs="Arial"/>
          <w:i/>
          <w:sz w:val="18"/>
          <w:szCs w:val="18"/>
        </w:rPr>
      </w:pPr>
    </w:p>
    <w:sectPr w:rsidR="00DC1544" w:rsidRPr="00F95B98" w:rsidSect="008C1F0D">
      <w:headerReference w:type="default" r:id="rId19"/>
      <w:footerReference w:type="default" r:id="rId20"/>
      <w:pgSz w:w="11900" w:h="16840" w:code="9"/>
      <w:pgMar w:top="3969" w:right="1418" w:bottom="1134" w:left="3969" w:header="709" w:footer="851"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92991" w16cid:durableId="1EA9BB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4D" w:rsidRDefault="004C234D">
      <w:r>
        <w:separator/>
      </w:r>
    </w:p>
  </w:endnote>
  <w:endnote w:type="continuationSeparator" w:id="0">
    <w:p w:rsidR="004C234D" w:rsidRDefault="004C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535C">
      <w:rPr>
        <w:rStyle w:val="Seitenzahl"/>
        <w:noProof/>
      </w:rPr>
      <w:t>8</w:t>
    </w:r>
    <w:r>
      <w:rPr>
        <w:rStyle w:val="Seitenzahl"/>
      </w:rPr>
      <w:fldChar w:fldCharType="end"/>
    </w:r>
  </w:p>
  <w:p w:rsidR="00783DA7" w:rsidRDefault="00783DA7" w:rsidP="00274485">
    <w:pPr>
      <w:pStyle w:val="Fuzeile"/>
    </w:pPr>
    <w:r>
      <w:rPr>
        <w:noProof/>
        <w:lang w:eastAsia="de-DE"/>
      </w:rPr>
      <w:drawing>
        <wp:anchor distT="0" distB="0" distL="114300" distR="114300" simplePos="0" relativeHeight="251658240" behindDoc="1" locked="0" layoutInCell="1" allowOverlap="1" wp14:anchorId="4105CD01" wp14:editId="1696827F">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4D" w:rsidRDefault="004C234D">
      <w:r>
        <w:separator/>
      </w:r>
    </w:p>
  </w:footnote>
  <w:footnote w:type="continuationSeparator" w:id="0">
    <w:p w:rsidR="004C234D" w:rsidRDefault="004C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7" w:rsidRDefault="00A568A8" w:rsidP="00C762B3">
    <w:pPr>
      <w:pStyle w:val="Kopfzeile"/>
      <w:jc w:val="right"/>
    </w:pPr>
    <w:r>
      <w:rPr>
        <w:noProof/>
        <w:lang w:eastAsia="de-DE"/>
      </w:rPr>
      <w:drawing>
        <wp:anchor distT="0" distB="0" distL="114300" distR="114300" simplePos="0" relativeHeight="251660288" behindDoc="1" locked="0" layoutInCell="1" allowOverlap="1" wp14:anchorId="71877820" wp14:editId="751851C4">
          <wp:simplePos x="0" y="0"/>
          <wp:positionH relativeFrom="column">
            <wp:posOffset>-2522220</wp:posOffset>
          </wp:positionH>
          <wp:positionV relativeFrom="paragraph">
            <wp:posOffset>-442331</wp:posOffset>
          </wp:positionV>
          <wp:extent cx="7573993" cy="2403611"/>
          <wp:effectExtent l="0" t="0" r="8255" b="0"/>
          <wp:wrapNone/>
          <wp:docPr id="1" name="Grafik 1" descr="D:\AAWORK\Kunden\H+H\Texte\H+H_kopf_PI_deutsch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Texte\H+H_kopf_PI_deutsch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93" cy="24036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Sälzer">
    <w15:presenceInfo w15:providerId="Windows Live" w15:userId="b437291e015b0792"/>
  </w15:person>
  <w15:person w15:author="Dr. Petra Kaiser">
    <w15:presenceInfo w15:providerId="AD" w15:userId="S-1-5-21-2340515023-3594651029-2109866720-2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243B6"/>
    <w:rsid w:val="0002443B"/>
    <w:rsid w:val="00072B57"/>
    <w:rsid w:val="00082045"/>
    <w:rsid w:val="000833BA"/>
    <w:rsid w:val="0008397A"/>
    <w:rsid w:val="000B7C70"/>
    <w:rsid w:val="000D054B"/>
    <w:rsid w:val="000D05C6"/>
    <w:rsid w:val="000D45E9"/>
    <w:rsid w:val="00101985"/>
    <w:rsid w:val="001053B8"/>
    <w:rsid w:val="00105E4D"/>
    <w:rsid w:val="00117E30"/>
    <w:rsid w:val="0013065C"/>
    <w:rsid w:val="00151C36"/>
    <w:rsid w:val="001657E5"/>
    <w:rsid w:val="0019762F"/>
    <w:rsid w:val="001B357E"/>
    <w:rsid w:val="001B38B9"/>
    <w:rsid w:val="001B5DE1"/>
    <w:rsid w:val="001D03EF"/>
    <w:rsid w:val="001E14C1"/>
    <w:rsid w:val="001F19EA"/>
    <w:rsid w:val="00212CFD"/>
    <w:rsid w:val="00230562"/>
    <w:rsid w:val="00236B63"/>
    <w:rsid w:val="002378D5"/>
    <w:rsid w:val="00254C8C"/>
    <w:rsid w:val="00267250"/>
    <w:rsid w:val="00272483"/>
    <w:rsid w:val="002724E4"/>
    <w:rsid w:val="00274485"/>
    <w:rsid w:val="002750AA"/>
    <w:rsid w:val="002757AA"/>
    <w:rsid w:val="00275838"/>
    <w:rsid w:val="0028393C"/>
    <w:rsid w:val="002A7B42"/>
    <w:rsid w:val="002D1969"/>
    <w:rsid w:val="002D487D"/>
    <w:rsid w:val="002E2C15"/>
    <w:rsid w:val="00300482"/>
    <w:rsid w:val="00303C9E"/>
    <w:rsid w:val="00307160"/>
    <w:rsid w:val="00332553"/>
    <w:rsid w:val="00340049"/>
    <w:rsid w:val="00340333"/>
    <w:rsid w:val="0035268D"/>
    <w:rsid w:val="003543F5"/>
    <w:rsid w:val="00365D13"/>
    <w:rsid w:val="003734D5"/>
    <w:rsid w:val="00377170"/>
    <w:rsid w:val="0039066F"/>
    <w:rsid w:val="0039344D"/>
    <w:rsid w:val="003B4076"/>
    <w:rsid w:val="003C1EF8"/>
    <w:rsid w:val="003C7640"/>
    <w:rsid w:val="003E13B1"/>
    <w:rsid w:val="003F0CD2"/>
    <w:rsid w:val="003F2C03"/>
    <w:rsid w:val="00415B90"/>
    <w:rsid w:val="00427A56"/>
    <w:rsid w:val="00431E6B"/>
    <w:rsid w:val="004436BE"/>
    <w:rsid w:val="00445D90"/>
    <w:rsid w:val="00455F0B"/>
    <w:rsid w:val="00461D9A"/>
    <w:rsid w:val="00471BA4"/>
    <w:rsid w:val="00472014"/>
    <w:rsid w:val="00473B0C"/>
    <w:rsid w:val="00481CA2"/>
    <w:rsid w:val="00497D96"/>
    <w:rsid w:val="004A0410"/>
    <w:rsid w:val="004C234D"/>
    <w:rsid w:val="004F50D6"/>
    <w:rsid w:val="00511279"/>
    <w:rsid w:val="00515AC0"/>
    <w:rsid w:val="005255F4"/>
    <w:rsid w:val="00543A0C"/>
    <w:rsid w:val="00546337"/>
    <w:rsid w:val="005569DE"/>
    <w:rsid w:val="0056661F"/>
    <w:rsid w:val="00575CF3"/>
    <w:rsid w:val="00577AF7"/>
    <w:rsid w:val="00593FBF"/>
    <w:rsid w:val="005B4C77"/>
    <w:rsid w:val="005C0189"/>
    <w:rsid w:val="005D28CE"/>
    <w:rsid w:val="005F044E"/>
    <w:rsid w:val="005F493A"/>
    <w:rsid w:val="005F7888"/>
    <w:rsid w:val="006028EE"/>
    <w:rsid w:val="006141EF"/>
    <w:rsid w:val="00615869"/>
    <w:rsid w:val="006253F6"/>
    <w:rsid w:val="006375BA"/>
    <w:rsid w:val="00642054"/>
    <w:rsid w:val="0064276A"/>
    <w:rsid w:val="006451BC"/>
    <w:rsid w:val="0064535C"/>
    <w:rsid w:val="0065294A"/>
    <w:rsid w:val="00652E18"/>
    <w:rsid w:val="006A77BB"/>
    <w:rsid w:val="006B54AE"/>
    <w:rsid w:val="006C221F"/>
    <w:rsid w:val="006C7735"/>
    <w:rsid w:val="006D1D8E"/>
    <w:rsid w:val="006D4FFF"/>
    <w:rsid w:val="006E2E68"/>
    <w:rsid w:val="0070270C"/>
    <w:rsid w:val="00703FC8"/>
    <w:rsid w:val="00707636"/>
    <w:rsid w:val="00711694"/>
    <w:rsid w:val="00717880"/>
    <w:rsid w:val="0072773D"/>
    <w:rsid w:val="00732B82"/>
    <w:rsid w:val="00757155"/>
    <w:rsid w:val="00762B7A"/>
    <w:rsid w:val="00770255"/>
    <w:rsid w:val="00771BCA"/>
    <w:rsid w:val="00771E8B"/>
    <w:rsid w:val="00783DA7"/>
    <w:rsid w:val="00791587"/>
    <w:rsid w:val="0079619C"/>
    <w:rsid w:val="007A2A8C"/>
    <w:rsid w:val="007B5072"/>
    <w:rsid w:val="007B66CF"/>
    <w:rsid w:val="007D0CAD"/>
    <w:rsid w:val="007E3669"/>
    <w:rsid w:val="007F329C"/>
    <w:rsid w:val="007F3E78"/>
    <w:rsid w:val="008056EF"/>
    <w:rsid w:val="0081462D"/>
    <w:rsid w:val="0086190A"/>
    <w:rsid w:val="0087674E"/>
    <w:rsid w:val="0087763F"/>
    <w:rsid w:val="008A5277"/>
    <w:rsid w:val="008B1347"/>
    <w:rsid w:val="008B3A67"/>
    <w:rsid w:val="008C072C"/>
    <w:rsid w:val="008C1F0D"/>
    <w:rsid w:val="008F4A49"/>
    <w:rsid w:val="008F54C4"/>
    <w:rsid w:val="00914892"/>
    <w:rsid w:val="009234D9"/>
    <w:rsid w:val="0093112C"/>
    <w:rsid w:val="00931A05"/>
    <w:rsid w:val="00933CA9"/>
    <w:rsid w:val="00941DC9"/>
    <w:rsid w:val="0094536F"/>
    <w:rsid w:val="00947EC8"/>
    <w:rsid w:val="009568C4"/>
    <w:rsid w:val="00965767"/>
    <w:rsid w:val="00976CA1"/>
    <w:rsid w:val="00977F25"/>
    <w:rsid w:val="00982243"/>
    <w:rsid w:val="00996EE0"/>
    <w:rsid w:val="009A674F"/>
    <w:rsid w:val="009C0968"/>
    <w:rsid w:val="009C557A"/>
    <w:rsid w:val="009E2DB6"/>
    <w:rsid w:val="009E2DDF"/>
    <w:rsid w:val="00A11423"/>
    <w:rsid w:val="00A11EE5"/>
    <w:rsid w:val="00A16F4A"/>
    <w:rsid w:val="00A568A8"/>
    <w:rsid w:val="00A57C7E"/>
    <w:rsid w:val="00A9423F"/>
    <w:rsid w:val="00A95B5F"/>
    <w:rsid w:val="00A96F01"/>
    <w:rsid w:val="00A976C0"/>
    <w:rsid w:val="00AB0D10"/>
    <w:rsid w:val="00AC3566"/>
    <w:rsid w:val="00AC59EF"/>
    <w:rsid w:val="00AD3B21"/>
    <w:rsid w:val="00AD7FCD"/>
    <w:rsid w:val="00AE0B8D"/>
    <w:rsid w:val="00AE2E37"/>
    <w:rsid w:val="00AE4361"/>
    <w:rsid w:val="00B1233B"/>
    <w:rsid w:val="00B13430"/>
    <w:rsid w:val="00B21B9A"/>
    <w:rsid w:val="00B3015B"/>
    <w:rsid w:val="00B4254C"/>
    <w:rsid w:val="00B44A10"/>
    <w:rsid w:val="00B737B0"/>
    <w:rsid w:val="00B75D68"/>
    <w:rsid w:val="00B76522"/>
    <w:rsid w:val="00B82F9C"/>
    <w:rsid w:val="00B95070"/>
    <w:rsid w:val="00BB19D6"/>
    <w:rsid w:val="00BC5A92"/>
    <w:rsid w:val="00BD451D"/>
    <w:rsid w:val="00BD5B08"/>
    <w:rsid w:val="00BE4F21"/>
    <w:rsid w:val="00C06344"/>
    <w:rsid w:val="00C1579E"/>
    <w:rsid w:val="00C24E06"/>
    <w:rsid w:val="00C26F26"/>
    <w:rsid w:val="00C370BD"/>
    <w:rsid w:val="00C433A6"/>
    <w:rsid w:val="00C51F2D"/>
    <w:rsid w:val="00C64EF2"/>
    <w:rsid w:val="00C762B3"/>
    <w:rsid w:val="00C8400B"/>
    <w:rsid w:val="00CA3C91"/>
    <w:rsid w:val="00CD49A8"/>
    <w:rsid w:val="00CF7647"/>
    <w:rsid w:val="00D066FC"/>
    <w:rsid w:val="00D116F9"/>
    <w:rsid w:val="00D27A72"/>
    <w:rsid w:val="00D30DCF"/>
    <w:rsid w:val="00D3245B"/>
    <w:rsid w:val="00D363DF"/>
    <w:rsid w:val="00D4289C"/>
    <w:rsid w:val="00D6373D"/>
    <w:rsid w:val="00D7708D"/>
    <w:rsid w:val="00D7779D"/>
    <w:rsid w:val="00D82849"/>
    <w:rsid w:val="00DC1544"/>
    <w:rsid w:val="00DC6E94"/>
    <w:rsid w:val="00DE2892"/>
    <w:rsid w:val="00DF0CEE"/>
    <w:rsid w:val="00E137D3"/>
    <w:rsid w:val="00E320BC"/>
    <w:rsid w:val="00E34188"/>
    <w:rsid w:val="00E36E05"/>
    <w:rsid w:val="00E50F4B"/>
    <w:rsid w:val="00E547FC"/>
    <w:rsid w:val="00E62CE0"/>
    <w:rsid w:val="00E84A03"/>
    <w:rsid w:val="00EE31C5"/>
    <w:rsid w:val="00F009BC"/>
    <w:rsid w:val="00F1403A"/>
    <w:rsid w:val="00F36622"/>
    <w:rsid w:val="00F446D6"/>
    <w:rsid w:val="00F465E9"/>
    <w:rsid w:val="00F47B1C"/>
    <w:rsid w:val="00F717EB"/>
    <w:rsid w:val="00F82B2A"/>
    <w:rsid w:val="00F87C6A"/>
    <w:rsid w:val="00F9210F"/>
    <w:rsid w:val="00F95B98"/>
    <w:rsid w:val="00FA695E"/>
    <w:rsid w:val="00FC1F17"/>
    <w:rsid w:val="00FD6223"/>
    <w:rsid w:val="00FE381A"/>
    <w:rsid w:val="00FF0E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drsaelzer-pressediens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hplush.de/press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de.wikipedia.org/wiki/Kopenhag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wikipedia.org/wiki/Kopenhagen"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FFF7A-F66D-45A1-B5E6-D274E23C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1055</Words>
  <Characters>6648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5</cp:revision>
  <cp:lastPrinted>2018-05-08T07:52:00Z</cp:lastPrinted>
  <dcterms:created xsi:type="dcterms:W3CDTF">2018-05-22T06:43:00Z</dcterms:created>
  <dcterms:modified xsi:type="dcterms:W3CDTF">2018-05-22T07:06:00Z</dcterms:modified>
</cp:coreProperties>
</file>