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F" w:rsidRPr="007C3323" w:rsidRDefault="007C3323" w:rsidP="0039066F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2"/>
        </w:rPr>
      </w:pPr>
      <w:bookmarkStart w:id="0" w:name="_GoBack"/>
      <w:bookmarkEnd w:id="0"/>
      <w:r>
        <w:rPr>
          <w:rFonts w:cs="Arial"/>
          <w:b/>
          <w:sz w:val="22"/>
        </w:rPr>
        <w:t>H+H Deutschland</w:t>
      </w:r>
    </w:p>
    <w:p w:rsidR="00E62CE0" w:rsidRPr="00445D90" w:rsidRDefault="007C3323" w:rsidP="0039066F">
      <w:pPr>
        <w:spacing w:line="360" w:lineRule="auto"/>
        <w:contextualSpacing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Prokura für Joachim Kartaun</w:t>
      </w:r>
    </w:p>
    <w:p w:rsidR="0039066F" w:rsidRPr="00445D90" w:rsidRDefault="0039066F" w:rsidP="0039066F">
      <w:pPr>
        <w:spacing w:line="360" w:lineRule="auto"/>
        <w:rPr>
          <w:rFonts w:cs="Arial"/>
          <w:sz w:val="22"/>
          <w:u w:val="single"/>
        </w:rPr>
      </w:pPr>
    </w:p>
    <w:p w:rsidR="000D05C6" w:rsidRPr="000D05C6" w:rsidRDefault="00E62CE0" w:rsidP="000D05C6">
      <w:pPr>
        <w:spacing w:line="360" w:lineRule="auto"/>
        <w:rPr>
          <w:rFonts w:cs="Arial"/>
          <w:b/>
          <w:sz w:val="22"/>
        </w:rPr>
      </w:pPr>
      <w:r w:rsidRPr="00445D90">
        <w:rPr>
          <w:rFonts w:cs="Arial"/>
          <w:b/>
          <w:sz w:val="22"/>
        </w:rPr>
        <w:t>Wittenborn</w:t>
      </w:r>
      <w:r w:rsidR="00B95070">
        <w:rPr>
          <w:rFonts w:cs="Arial"/>
          <w:b/>
          <w:sz w:val="22"/>
        </w:rPr>
        <w:t xml:space="preserve">, den </w:t>
      </w:r>
      <w:r w:rsidR="002F12D9">
        <w:rPr>
          <w:rFonts w:cs="Arial"/>
          <w:b/>
          <w:sz w:val="22"/>
        </w:rPr>
        <w:t>31</w:t>
      </w:r>
      <w:r w:rsidR="007C3323">
        <w:rPr>
          <w:rFonts w:cs="Arial"/>
          <w:b/>
          <w:sz w:val="22"/>
        </w:rPr>
        <w:t>.0</w:t>
      </w:r>
      <w:r w:rsidR="002F12D9">
        <w:rPr>
          <w:rFonts w:cs="Arial"/>
          <w:b/>
          <w:sz w:val="22"/>
        </w:rPr>
        <w:t>8</w:t>
      </w:r>
      <w:r w:rsidR="001F19EA">
        <w:rPr>
          <w:rFonts w:cs="Arial"/>
          <w:b/>
          <w:sz w:val="22"/>
        </w:rPr>
        <w:t>.2017</w:t>
      </w:r>
      <w:r w:rsidRPr="00445D90">
        <w:rPr>
          <w:rFonts w:cs="Arial"/>
          <w:b/>
          <w:sz w:val="22"/>
        </w:rPr>
        <w:t xml:space="preserve"> </w:t>
      </w:r>
      <w:r w:rsidR="0039066F" w:rsidRPr="00445D90">
        <w:rPr>
          <w:rFonts w:cs="Arial"/>
          <w:b/>
          <w:sz w:val="22"/>
        </w:rPr>
        <w:t>–</w:t>
      </w:r>
      <w:r w:rsidR="003734D5" w:rsidRPr="00445D90">
        <w:rPr>
          <w:rFonts w:cs="Arial"/>
          <w:b/>
          <w:sz w:val="22"/>
        </w:rPr>
        <w:t xml:space="preserve"> </w:t>
      </w:r>
      <w:r w:rsidR="00B57BA7">
        <w:rPr>
          <w:rFonts w:cs="Arial"/>
          <w:b/>
          <w:sz w:val="22"/>
        </w:rPr>
        <w:t xml:space="preserve">Zum 1. September </w:t>
      </w:r>
      <w:r w:rsidR="002F069C">
        <w:rPr>
          <w:rFonts w:cs="Arial"/>
          <w:b/>
          <w:sz w:val="22"/>
        </w:rPr>
        <w:t xml:space="preserve">wurde </w:t>
      </w:r>
      <w:r w:rsidR="00B13430" w:rsidRPr="000D05C6">
        <w:rPr>
          <w:rFonts w:cs="Arial"/>
          <w:b/>
          <w:sz w:val="22"/>
        </w:rPr>
        <w:t xml:space="preserve">Dipl.-Kfm. </w:t>
      </w:r>
      <w:r w:rsidR="000D05C6">
        <w:rPr>
          <w:rFonts w:cs="Arial"/>
          <w:b/>
          <w:sz w:val="22"/>
        </w:rPr>
        <w:t xml:space="preserve">M.B.A. </w:t>
      </w:r>
      <w:r w:rsidR="00B13430" w:rsidRPr="000D05C6">
        <w:rPr>
          <w:rFonts w:cs="Arial"/>
          <w:b/>
          <w:sz w:val="22"/>
        </w:rPr>
        <w:t>Joachim Kartaun</w:t>
      </w:r>
      <w:r w:rsidR="00B57BA7">
        <w:rPr>
          <w:rFonts w:cs="Arial"/>
          <w:b/>
          <w:sz w:val="22"/>
        </w:rPr>
        <w:t xml:space="preserve"> Prokura</w:t>
      </w:r>
      <w:r w:rsidR="002F069C" w:rsidRPr="002F069C">
        <w:rPr>
          <w:rFonts w:cs="Arial"/>
          <w:b/>
          <w:sz w:val="22"/>
        </w:rPr>
        <w:t xml:space="preserve"> </w:t>
      </w:r>
      <w:r w:rsidR="002F069C">
        <w:rPr>
          <w:rFonts w:cs="Arial"/>
          <w:b/>
          <w:sz w:val="22"/>
        </w:rPr>
        <w:t>für die H+H Deutschland GmbH</w:t>
      </w:r>
      <w:r w:rsidR="002F069C" w:rsidRPr="002F069C">
        <w:rPr>
          <w:rFonts w:cs="Arial"/>
          <w:b/>
          <w:sz w:val="22"/>
        </w:rPr>
        <w:t xml:space="preserve"> </w:t>
      </w:r>
      <w:r w:rsidR="002F069C">
        <w:rPr>
          <w:rFonts w:cs="Arial"/>
          <w:b/>
          <w:sz w:val="22"/>
        </w:rPr>
        <w:t>erteilt</w:t>
      </w:r>
      <w:r w:rsidR="00B57BA7">
        <w:rPr>
          <w:rFonts w:cs="Arial"/>
          <w:b/>
          <w:sz w:val="22"/>
        </w:rPr>
        <w:t>. Kartaun</w:t>
      </w:r>
      <w:r w:rsidR="00B13430" w:rsidRPr="000D05C6">
        <w:rPr>
          <w:rFonts w:cs="Arial"/>
          <w:b/>
          <w:sz w:val="22"/>
        </w:rPr>
        <w:t xml:space="preserve"> </w:t>
      </w:r>
      <w:r w:rsidR="005C0189">
        <w:rPr>
          <w:rFonts w:cs="Arial"/>
          <w:b/>
          <w:sz w:val="22"/>
        </w:rPr>
        <w:t>verantwortet</w:t>
      </w:r>
      <w:r w:rsidR="00B13430" w:rsidRPr="000D05C6">
        <w:rPr>
          <w:rFonts w:cs="Arial"/>
          <w:b/>
          <w:sz w:val="22"/>
        </w:rPr>
        <w:t xml:space="preserve"> </w:t>
      </w:r>
      <w:r w:rsidR="005C0189">
        <w:rPr>
          <w:rFonts w:cs="Arial"/>
          <w:b/>
          <w:sz w:val="22"/>
        </w:rPr>
        <w:t>seit</w:t>
      </w:r>
      <w:r w:rsidR="00B13430" w:rsidRPr="000D05C6">
        <w:rPr>
          <w:rFonts w:cs="Arial"/>
          <w:b/>
          <w:sz w:val="22"/>
        </w:rPr>
        <w:t xml:space="preserve"> </w:t>
      </w:r>
      <w:r w:rsidR="00BE4F21">
        <w:rPr>
          <w:rFonts w:cs="Arial"/>
          <w:b/>
          <w:sz w:val="22"/>
        </w:rPr>
        <w:t>1. März</w:t>
      </w:r>
      <w:r w:rsidR="009C557A">
        <w:rPr>
          <w:rFonts w:cs="Arial"/>
          <w:b/>
          <w:sz w:val="22"/>
        </w:rPr>
        <w:t xml:space="preserve"> 2017</w:t>
      </w:r>
      <w:r w:rsidR="00B34275">
        <w:rPr>
          <w:rFonts w:cs="Arial"/>
          <w:b/>
          <w:sz w:val="22"/>
        </w:rPr>
        <w:t xml:space="preserve"> als Leiter </w:t>
      </w:r>
      <w:r w:rsidR="00945AC7">
        <w:rPr>
          <w:rFonts w:cs="Arial"/>
          <w:b/>
          <w:sz w:val="22"/>
        </w:rPr>
        <w:t>S</w:t>
      </w:r>
      <w:r w:rsidR="00B13430" w:rsidRPr="000D05C6">
        <w:rPr>
          <w:rFonts w:cs="Arial"/>
          <w:b/>
          <w:sz w:val="22"/>
        </w:rPr>
        <w:t xml:space="preserve">trategisches Marketing </w:t>
      </w:r>
      <w:r w:rsidR="005C0189">
        <w:rPr>
          <w:rFonts w:cs="Arial"/>
          <w:b/>
          <w:sz w:val="22"/>
        </w:rPr>
        <w:t>u</w:t>
      </w:r>
      <w:r w:rsidR="00711694">
        <w:rPr>
          <w:rFonts w:cs="Arial"/>
          <w:b/>
          <w:sz w:val="22"/>
        </w:rPr>
        <w:t>nd Mitglied der Geschäftsleitung</w:t>
      </w:r>
      <w:r w:rsidR="00B13430" w:rsidRPr="000D05C6">
        <w:rPr>
          <w:rFonts w:cs="Arial"/>
          <w:b/>
          <w:sz w:val="22"/>
        </w:rPr>
        <w:t xml:space="preserve"> Produktmanagement, </w:t>
      </w:r>
      <w:r w:rsidR="006141EF" w:rsidRPr="000D05C6">
        <w:rPr>
          <w:rFonts w:cs="Arial"/>
          <w:b/>
          <w:sz w:val="22"/>
        </w:rPr>
        <w:t xml:space="preserve">Anwendungstechnik, Schulungen und Seminare sowie </w:t>
      </w:r>
      <w:r w:rsidR="00B34275">
        <w:rPr>
          <w:rFonts w:cs="Arial"/>
          <w:b/>
          <w:sz w:val="22"/>
        </w:rPr>
        <w:t>die Marketingk</w:t>
      </w:r>
      <w:r w:rsidR="006141EF" w:rsidRPr="000D05C6">
        <w:rPr>
          <w:rFonts w:cs="Arial"/>
          <w:b/>
          <w:sz w:val="22"/>
        </w:rPr>
        <w:t>ommunikation</w:t>
      </w:r>
      <w:r w:rsidR="00B13430" w:rsidRPr="000D05C6">
        <w:rPr>
          <w:rFonts w:cs="Arial"/>
          <w:b/>
          <w:sz w:val="22"/>
        </w:rPr>
        <w:t xml:space="preserve">. </w:t>
      </w:r>
    </w:p>
    <w:p w:rsidR="000D05C6" w:rsidRDefault="000D05C6" w:rsidP="000D05C6">
      <w:pPr>
        <w:spacing w:line="360" w:lineRule="auto"/>
        <w:rPr>
          <w:rFonts w:cs="Arial"/>
          <w:sz w:val="22"/>
        </w:rPr>
      </w:pPr>
    </w:p>
    <w:p w:rsidR="00D22C05" w:rsidRDefault="00B57BA7" w:rsidP="005510F4">
      <w:pPr>
        <w:widowControl/>
        <w:spacing w:line="360" w:lineRule="auto"/>
        <w:rPr>
          <w:rFonts w:cs="Arial"/>
          <w:sz w:val="22"/>
        </w:rPr>
      </w:pPr>
      <w:r w:rsidRPr="005510F4">
        <w:rPr>
          <w:rFonts w:cs="Arial"/>
          <w:sz w:val="22"/>
        </w:rPr>
        <w:t>Heinz-Jakob Holland, Geschäftsführer der H+H Deutschland GmbH, unterstreicht: „</w:t>
      </w:r>
      <w:r w:rsidR="00BB3A66">
        <w:rPr>
          <w:rFonts w:cs="Arial"/>
          <w:sz w:val="22"/>
        </w:rPr>
        <w:t>Die Erteilung der Prokura für Joachim Kartaun ist Ausdruck einer strategischen Weichenstellung. Vertrieb und Marketing sowie die aktive Marktbearbeitung durch die H+H Deutschland GmbH sollen damit weiter gestärkt werden. Herr</w:t>
      </w:r>
      <w:r w:rsidR="00BB3A66" w:rsidRPr="005510F4">
        <w:rPr>
          <w:rFonts w:cs="Arial"/>
          <w:sz w:val="22"/>
        </w:rPr>
        <w:t xml:space="preserve"> </w:t>
      </w:r>
      <w:r w:rsidRPr="005510F4">
        <w:rPr>
          <w:rFonts w:cs="Arial"/>
          <w:sz w:val="22"/>
        </w:rPr>
        <w:t xml:space="preserve">Kartaun </w:t>
      </w:r>
      <w:r w:rsidR="005510F4">
        <w:rPr>
          <w:rFonts w:cs="Arial"/>
          <w:sz w:val="22"/>
        </w:rPr>
        <w:t>engagiert sich</w:t>
      </w:r>
      <w:r w:rsidR="005510F4" w:rsidRPr="005510F4">
        <w:rPr>
          <w:rFonts w:cs="Arial"/>
          <w:sz w:val="22"/>
        </w:rPr>
        <w:t xml:space="preserve"> für </w:t>
      </w:r>
      <w:r w:rsidR="005510F4">
        <w:rPr>
          <w:rFonts w:cs="Arial"/>
          <w:sz w:val="22"/>
        </w:rPr>
        <w:t xml:space="preserve">die Weiterentwicklung der Organisation </w:t>
      </w:r>
      <w:r w:rsidR="00306915">
        <w:rPr>
          <w:rFonts w:cs="Arial"/>
          <w:sz w:val="22"/>
        </w:rPr>
        <w:t xml:space="preserve">und der Marke H+H </w:t>
      </w:r>
      <w:r w:rsidR="00D22C05">
        <w:rPr>
          <w:rFonts w:cs="Arial"/>
          <w:sz w:val="22"/>
        </w:rPr>
        <w:t>orientiert an sich wandelnden Kundenbedürfnissen</w:t>
      </w:r>
      <w:r w:rsidR="00202B6D">
        <w:rPr>
          <w:rFonts w:cs="Arial"/>
          <w:sz w:val="22"/>
        </w:rPr>
        <w:t>.</w:t>
      </w:r>
      <w:r w:rsidR="005510F4" w:rsidRPr="005510F4">
        <w:rPr>
          <w:rFonts w:cs="Arial"/>
          <w:sz w:val="22"/>
        </w:rPr>
        <w:t xml:space="preserve"> </w:t>
      </w:r>
      <w:r w:rsidR="00202B6D">
        <w:rPr>
          <w:rFonts w:cs="Arial"/>
          <w:sz w:val="22"/>
        </w:rPr>
        <w:t>Gleichzeitig</w:t>
      </w:r>
      <w:r w:rsidR="005510F4" w:rsidRPr="005510F4">
        <w:rPr>
          <w:rFonts w:cs="Arial"/>
          <w:sz w:val="22"/>
        </w:rPr>
        <w:t xml:space="preserve"> </w:t>
      </w:r>
      <w:r w:rsidR="00D22C05">
        <w:rPr>
          <w:rFonts w:cs="Arial"/>
          <w:sz w:val="22"/>
        </w:rPr>
        <w:t xml:space="preserve">trägt </w:t>
      </w:r>
      <w:r w:rsidR="00202B6D">
        <w:rPr>
          <w:rFonts w:cs="Arial"/>
          <w:sz w:val="22"/>
        </w:rPr>
        <w:t xml:space="preserve">er </w:t>
      </w:r>
      <w:r w:rsidR="00D22C05">
        <w:rPr>
          <w:rFonts w:cs="Arial"/>
          <w:sz w:val="22"/>
        </w:rPr>
        <w:t xml:space="preserve">Verantwortung für </w:t>
      </w:r>
      <w:r w:rsidR="005510F4" w:rsidRPr="005510F4">
        <w:rPr>
          <w:rFonts w:cs="Arial"/>
          <w:sz w:val="22"/>
        </w:rPr>
        <w:t xml:space="preserve">Produktinnovationen </w:t>
      </w:r>
      <w:r w:rsidR="00D22C05">
        <w:rPr>
          <w:rFonts w:cs="Arial"/>
          <w:sz w:val="22"/>
        </w:rPr>
        <w:t xml:space="preserve">und </w:t>
      </w:r>
      <w:r w:rsidR="00202B6D">
        <w:rPr>
          <w:rFonts w:cs="Arial"/>
          <w:sz w:val="22"/>
        </w:rPr>
        <w:t xml:space="preserve">die Pflege der </w:t>
      </w:r>
      <w:r w:rsidR="00D22C05">
        <w:rPr>
          <w:rFonts w:cs="Arial"/>
          <w:sz w:val="22"/>
        </w:rPr>
        <w:t>Systeme</w:t>
      </w:r>
      <w:r w:rsidR="005510F4" w:rsidRPr="005510F4">
        <w:rPr>
          <w:rFonts w:cs="Arial"/>
          <w:sz w:val="22"/>
        </w:rPr>
        <w:t>.</w:t>
      </w:r>
      <w:r w:rsidR="00BB3A66">
        <w:rPr>
          <w:rFonts w:cs="Arial"/>
          <w:sz w:val="22"/>
        </w:rPr>
        <w:t>“</w:t>
      </w:r>
      <w:r w:rsidR="005510F4" w:rsidRPr="005510F4">
        <w:rPr>
          <w:rFonts w:cs="Arial"/>
          <w:sz w:val="22"/>
        </w:rPr>
        <w:t xml:space="preserve"> </w:t>
      </w:r>
    </w:p>
    <w:p w:rsidR="00D22C05" w:rsidRDefault="00D22C05" w:rsidP="005510F4">
      <w:pPr>
        <w:widowControl/>
        <w:spacing w:line="360" w:lineRule="auto"/>
        <w:rPr>
          <w:rFonts w:cs="Arial"/>
          <w:sz w:val="22"/>
        </w:rPr>
      </w:pPr>
    </w:p>
    <w:p w:rsidR="005510F4" w:rsidRPr="005510F4" w:rsidRDefault="00333040" w:rsidP="00D22C05">
      <w:pPr>
        <w:widowControl/>
        <w:spacing w:line="36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Joachim</w:t>
      </w:r>
      <w:r w:rsidR="008C4EF6">
        <w:rPr>
          <w:rFonts w:eastAsia="Times New Roman"/>
          <w:sz w:val="22"/>
        </w:rPr>
        <w:t xml:space="preserve"> Kartaun </w:t>
      </w:r>
      <w:r>
        <w:rPr>
          <w:rFonts w:eastAsia="Times New Roman"/>
          <w:sz w:val="22"/>
        </w:rPr>
        <w:t>hat dabei sowohl den wirtschaftlichen Erfolg von H+H Deutschland als auch die Entwicklung der Unternehmensgruppe im Blick</w:t>
      </w:r>
      <w:r w:rsidR="008C4EF6">
        <w:rPr>
          <w:rFonts w:eastAsia="Times New Roman"/>
          <w:sz w:val="22"/>
        </w:rPr>
        <w:t xml:space="preserve">: </w:t>
      </w:r>
      <w:r w:rsidR="00D22C05">
        <w:rPr>
          <w:rFonts w:eastAsia="Times New Roman"/>
          <w:sz w:val="22"/>
        </w:rPr>
        <w:t>„</w:t>
      </w:r>
      <w:r w:rsidR="00C61496">
        <w:rPr>
          <w:rFonts w:eastAsia="Times New Roman"/>
          <w:sz w:val="22"/>
        </w:rPr>
        <w:t>Können</w:t>
      </w:r>
      <w:r w:rsidR="00A67CAF">
        <w:rPr>
          <w:rFonts w:eastAsia="Times New Roman"/>
          <w:sz w:val="22"/>
        </w:rPr>
        <w:t xml:space="preserve"> wir </w:t>
      </w:r>
      <w:r w:rsidR="002F069C">
        <w:rPr>
          <w:rFonts w:eastAsia="Times New Roman"/>
          <w:sz w:val="22"/>
        </w:rPr>
        <w:t xml:space="preserve">hier in Deutschland </w:t>
      </w:r>
      <w:r w:rsidR="008C4EF6">
        <w:rPr>
          <w:rFonts w:eastAsia="Times New Roman"/>
          <w:sz w:val="22"/>
        </w:rPr>
        <w:t>gebotene</w:t>
      </w:r>
      <w:r w:rsidR="00A67CAF">
        <w:rPr>
          <w:rFonts w:eastAsia="Times New Roman"/>
          <w:sz w:val="22"/>
        </w:rPr>
        <w:t xml:space="preserve"> Chancen </w:t>
      </w:r>
      <w:r w:rsidR="00C61496">
        <w:rPr>
          <w:rFonts w:eastAsia="Times New Roman"/>
          <w:sz w:val="22"/>
        </w:rPr>
        <w:t xml:space="preserve">durch schnelle Entscheidungen entschlossen </w:t>
      </w:r>
      <w:r w:rsidR="00A67CAF">
        <w:rPr>
          <w:rFonts w:eastAsia="Times New Roman"/>
          <w:sz w:val="22"/>
        </w:rPr>
        <w:t>nutzen</w:t>
      </w:r>
      <w:r w:rsidR="00C61496">
        <w:rPr>
          <w:rFonts w:eastAsia="Times New Roman"/>
          <w:sz w:val="22"/>
        </w:rPr>
        <w:t>,</w:t>
      </w:r>
      <w:r w:rsidR="00A67CAF">
        <w:rPr>
          <w:rFonts w:eastAsia="Times New Roman"/>
          <w:sz w:val="22"/>
        </w:rPr>
        <w:t xml:space="preserve"> </w:t>
      </w:r>
      <w:r w:rsidR="00C61496">
        <w:rPr>
          <w:rFonts w:eastAsia="Times New Roman"/>
          <w:sz w:val="22"/>
        </w:rPr>
        <w:t>werden wir</w:t>
      </w:r>
      <w:r w:rsidR="00A67CAF">
        <w:rPr>
          <w:rFonts w:eastAsia="Times New Roman"/>
          <w:sz w:val="22"/>
        </w:rPr>
        <w:t xml:space="preserve"> </w:t>
      </w:r>
      <w:r w:rsidR="008C4EF6">
        <w:rPr>
          <w:rFonts w:eastAsia="Times New Roman"/>
          <w:sz w:val="22"/>
        </w:rPr>
        <w:t xml:space="preserve">auch </w:t>
      </w:r>
      <w:r w:rsidR="00A67CAF">
        <w:rPr>
          <w:rFonts w:eastAsia="Times New Roman"/>
          <w:sz w:val="22"/>
        </w:rPr>
        <w:t>unserer Verantwortung für den Erfolg der Gruppe gerecht</w:t>
      </w:r>
      <w:r w:rsidR="008C4EF6">
        <w:rPr>
          <w:rFonts w:eastAsia="Times New Roman"/>
          <w:sz w:val="22"/>
        </w:rPr>
        <w:t>. Mit Blick auf die</w:t>
      </w:r>
      <w:r w:rsidR="00A67CAF" w:rsidRPr="00A67CAF">
        <w:rPr>
          <w:rFonts w:eastAsia="Times New Roman"/>
          <w:sz w:val="22"/>
        </w:rPr>
        <w:t xml:space="preserve"> Wachstumswünsche</w:t>
      </w:r>
      <w:r w:rsidR="00202B6D" w:rsidRPr="00A67CAF">
        <w:rPr>
          <w:rFonts w:eastAsia="Times New Roman"/>
          <w:sz w:val="22"/>
        </w:rPr>
        <w:t xml:space="preserve"> </w:t>
      </w:r>
      <w:r w:rsidR="002F069C">
        <w:rPr>
          <w:rFonts w:eastAsia="Times New Roman"/>
          <w:sz w:val="22"/>
        </w:rPr>
        <w:t>von H+H</w:t>
      </w:r>
      <w:r w:rsidR="00A67CAF">
        <w:rPr>
          <w:rFonts w:eastAsia="Times New Roman"/>
          <w:sz w:val="22"/>
        </w:rPr>
        <w:t xml:space="preserve"> </w:t>
      </w:r>
      <w:r w:rsidR="00202B6D" w:rsidRPr="00A67CAF">
        <w:rPr>
          <w:rFonts w:eastAsia="Times New Roman"/>
          <w:sz w:val="22"/>
        </w:rPr>
        <w:t xml:space="preserve">werde ich </w:t>
      </w:r>
      <w:r w:rsidR="00A67CAF">
        <w:rPr>
          <w:rFonts w:eastAsia="Times New Roman"/>
          <w:sz w:val="22"/>
        </w:rPr>
        <w:t>mit meinem Team daran arbeiten</w:t>
      </w:r>
      <w:r w:rsidR="00D22C05" w:rsidRPr="00A67CAF">
        <w:rPr>
          <w:rFonts w:eastAsia="Times New Roman"/>
          <w:sz w:val="22"/>
        </w:rPr>
        <w:t>,</w:t>
      </w:r>
      <w:r w:rsidR="00D22C05">
        <w:rPr>
          <w:rFonts w:eastAsia="Times New Roman"/>
          <w:sz w:val="22"/>
        </w:rPr>
        <w:t xml:space="preserve"> das </w:t>
      </w:r>
      <w:r w:rsidR="005510F4" w:rsidRPr="005510F4">
        <w:rPr>
          <w:rFonts w:eastAsia="Times New Roman" w:cs="Arial"/>
          <w:sz w:val="22"/>
        </w:rPr>
        <w:t xml:space="preserve">Profil </w:t>
      </w:r>
      <w:r w:rsidR="007F64FD">
        <w:rPr>
          <w:rFonts w:eastAsia="Times New Roman" w:cs="Arial"/>
          <w:sz w:val="22"/>
        </w:rPr>
        <w:t>der Marke</w:t>
      </w:r>
      <w:r w:rsidR="005510F4" w:rsidRPr="005510F4">
        <w:rPr>
          <w:rFonts w:eastAsia="Times New Roman" w:cs="Arial"/>
          <w:sz w:val="22"/>
        </w:rPr>
        <w:t xml:space="preserve"> </w:t>
      </w:r>
      <w:r w:rsidR="002F069C">
        <w:rPr>
          <w:rFonts w:eastAsia="Times New Roman" w:cs="Arial"/>
          <w:sz w:val="22"/>
        </w:rPr>
        <w:t>in Deutschland</w:t>
      </w:r>
      <w:r w:rsidR="005510F4" w:rsidRPr="005510F4">
        <w:rPr>
          <w:rFonts w:eastAsia="Times New Roman" w:cs="Arial"/>
          <w:sz w:val="22"/>
        </w:rPr>
        <w:t xml:space="preserve"> weiter </w:t>
      </w:r>
      <w:r w:rsidR="00D22C05">
        <w:rPr>
          <w:rFonts w:eastAsia="Times New Roman" w:cs="Arial"/>
          <w:sz w:val="22"/>
        </w:rPr>
        <w:t xml:space="preserve">zu </w:t>
      </w:r>
      <w:r w:rsidR="00202B6D">
        <w:rPr>
          <w:rFonts w:eastAsia="Times New Roman" w:cs="Arial"/>
          <w:sz w:val="22"/>
        </w:rPr>
        <w:t xml:space="preserve">schärfen. </w:t>
      </w:r>
      <w:r w:rsidR="000141DE">
        <w:rPr>
          <w:rFonts w:eastAsia="Times New Roman" w:cs="Arial"/>
          <w:sz w:val="22"/>
        </w:rPr>
        <w:t>Mit H+H setzen unsere Kunden auf einen besonders leistungsfähigen Anbieter</w:t>
      </w:r>
      <w:r w:rsidR="00A302C9">
        <w:rPr>
          <w:rFonts w:eastAsia="Times New Roman" w:cs="Arial"/>
          <w:sz w:val="22"/>
        </w:rPr>
        <w:t xml:space="preserve"> – das wollen wir durch unser Tun, aber auch in der Kommunikation unterstreichen</w:t>
      </w:r>
      <w:r w:rsidR="000141DE">
        <w:rPr>
          <w:rFonts w:eastAsia="Times New Roman" w:cs="Arial"/>
          <w:sz w:val="22"/>
        </w:rPr>
        <w:t xml:space="preserve">. </w:t>
      </w:r>
      <w:r w:rsidR="00C61496">
        <w:rPr>
          <w:rFonts w:eastAsia="Times New Roman" w:cs="Arial"/>
          <w:sz w:val="22"/>
        </w:rPr>
        <w:lastRenderedPageBreak/>
        <w:t xml:space="preserve">Gemeinsam erfolgreich mit </w:t>
      </w:r>
      <w:r w:rsidR="008C4EF6">
        <w:rPr>
          <w:rFonts w:eastAsia="Times New Roman" w:cs="Arial"/>
          <w:sz w:val="22"/>
        </w:rPr>
        <w:t xml:space="preserve">hochleistungsfähigen Mauersteinen </w:t>
      </w:r>
      <w:r w:rsidR="00C61496">
        <w:rPr>
          <w:rFonts w:eastAsia="Times New Roman" w:cs="Arial"/>
          <w:sz w:val="22"/>
        </w:rPr>
        <w:t xml:space="preserve">– </w:t>
      </w:r>
      <w:r w:rsidR="007F64FD">
        <w:rPr>
          <w:rFonts w:eastAsia="Times New Roman" w:cs="Arial"/>
          <w:sz w:val="22"/>
        </w:rPr>
        <w:t>so lautet</w:t>
      </w:r>
      <w:r w:rsidR="00C61496">
        <w:rPr>
          <w:rFonts w:eastAsia="Times New Roman" w:cs="Arial"/>
          <w:sz w:val="22"/>
        </w:rPr>
        <w:t xml:space="preserve"> unser Angebot</w:t>
      </w:r>
      <w:r w:rsidR="00D22C05">
        <w:rPr>
          <w:rFonts w:eastAsia="Times New Roman" w:cs="Arial"/>
          <w:sz w:val="22"/>
        </w:rPr>
        <w:t xml:space="preserve">.“ Vor allem die Partnerschaft </w:t>
      </w:r>
      <w:r w:rsidR="00202B6D">
        <w:rPr>
          <w:rFonts w:eastAsia="Times New Roman" w:cs="Arial"/>
          <w:sz w:val="22"/>
        </w:rPr>
        <w:t>zwischen H+H Deutschland und</w:t>
      </w:r>
      <w:r w:rsidR="00D22C05">
        <w:rPr>
          <w:rFonts w:eastAsia="Times New Roman" w:cs="Arial"/>
          <w:sz w:val="22"/>
        </w:rPr>
        <w:t xml:space="preserve"> dem Baustoffhandel </w:t>
      </w:r>
      <w:r w:rsidR="00C61496">
        <w:rPr>
          <w:rFonts w:eastAsia="Times New Roman" w:cs="Arial"/>
          <w:sz w:val="22"/>
        </w:rPr>
        <w:t>will Kartaun in der nahen Zukunft</w:t>
      </w:r>
      <w:r w:rsidR="005510F4" w:rsidRPr="005510F4">
        <w:rPr>
          <w:rFonts w:eastAsia="Times New Roman" w:cs="Arial"/>
          <w:sz w:val="22"/>
        </w:rPr>
        <w:t xml:space="preserve"> </w:t>
      </w:r>
      <w:r w:rsidR="00C61496">
        <w:rPr>
          <w:rFonts w:eastAsia="Times New Roman" w:cs="Arial"/>
          <w:sz w:val="22"/>
        </w:rPr>
        <w:t>weiter</w:t>
      </w:r>
      <w:r w:rsidR="005510F4" w:rsidRPr="005510F4">
        <w:rPr>
          <w:rFonts w:eastAsia="Times New Roman" w:cs="Arial"/>
          <w:sz w:val="22"/>
        </w:rPr>
        <w:t xml:space="preserve"> ausbauen</w:t>
      </w:r>
      <w:r w:rsidR="00D22C05">
        <w:rPr>
          <w:rFonts w:eastAsia="Times New Roman" w:cs="Arial"/>
          <w:sz w:val="22"/>
        </w:rPr>
        <w:t>.</w:t>
      </w:r>
    </w:p>
    <w:p w:rsidR="000D45E9" w:rsidRDefault="000D45E9" w:rsidP="00D7708D">
      <w:pPr>
        <w:spacing w:line="360" w:lineRule="auto"/>
        <w:rPr>
          <w:rFonts w:cs="Arial"/>
          <w:b/>
          <w:sz w:val="22"/>
        </w:rPr>
      </w:pPr>
    </w:p>
    <w:p w:rsidR="00D27A72" w:rsidRPr="00BE4F21" w:rsidRDefault="00D27A72" w:rsidP="00D7708D">
      <w:pPr>
        <w:spacing w:line="360" w:lineRule="auto"/>
        <w:rPr>
          <w:rFonts w:cs="Arial"/>
          <w:b/>
          <w:sz w:val="22"/>
        </w:rPr>
      </w:pPr>
    </w:p>
    <w:p w:rsidR="00461D9A" w:rsidRDefault="002F12D9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745BB954" wp14:editId="7DE1D049">
                <wp:extent cx="4135755" cy="2291080"/>
                <wp:effectExtent l="0" t="0" r="1714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H+H International A/S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ist ein dänischer börsennotierter Konzern mit Hauptsitz in </w:t>
                            </w:r>
                            <w:hyperlink r:id="rId8" w:history="1">
                              <w:r w:rsidRPr="0051717E">
                                <w:rPr>
                                  <w:rFonts w:cs="Arial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in Europa. Im Geschäftsjahr 2016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erwirtschaftete die Unternehmensgruppe einen Umsatz von rund 220 Mio. Euro. Tochtergesellschaften mit eigener Produktion finden sich in 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lang w:eastAsia="ja-JP"/>
                              </w:rPr>
                              <w:t xml:space="preserve">H+H Deutschland 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fJgIAAEcEAAAOAAAAZHJzL2Uyb0RvYy54bWysU9tuGyEQfa/Uf0C813uJt7FXXkepU1eV&#10;0ouU9ANYYL2o3ArYu+7XZ2Ad10rbl6o8IIYZDjPnzKxuRiXRgTsvjG5wMcsx4poaJvSuwd8et28W&#10;GPlANCPSaN7gI/f4Zv361WqwNS9NbyTjDgGI9vVgG9yHYOss87TniviZsVyDszNOkQCm22XMkQHQ&#10;lczKPH+bDcYx6wzl3sPt3eTE64TfdZyGL13neUCywZBbSLtLexv3bL0i9c4R2wt6SoP8QxaKCA2f&#10;nqHuSCBo78RvUEpQZ7zpwowalZmuE5SnGqCaIn9RzUNPLE+1ADnenmny/w+Wfj58dUiwBl/l1xhp&#10;okCkRz6GjkuGysjPYH0NYQ8WAsP4zoygc6rV23tDv3ukzaYnesdvnTNDzwmD/Ir4Mrt4OuH4CNIO&#10;nwyDb8g+mAQ0dk5F8oAOBOig0/GsDaSCKFzOi6vquqowouAry2WRL5J6Gamfn1vnwwduFIqHBjsQ&#10;P8GTw70PMR1SP4fE37yRgm2FlMlwu3YjHToQaJRtWqmCF2FSo6HBy6qsJgb+CpGn9ScIJQJ0vBSq&#10;wYtzEKkjb+81S/0YiJDTGVKW+kRk5G5iMYzteBKmNewIlDozdTZMIhx6435iNEBXN9j/2BPHMZIf&#10;NciyLObzOAbJmFfXJRju0tNeeoimANXggNF03IQ0OokwewvybUUiNuo8ZXLKFbo18X2arDgOl3aK&#10;+jX/6ycAAAD//wMAUEsDBBQABgAIAAAAIQBJNnt53AAAAAUBAAAPAAAAZHJzL2Rvd25yZXYueG1s&#10;TI/BTsMwEETvSPyDtUjcqFOqRlXIpkJUPVMKEuLm2Ns4arwOsZumfD2GC1xWGs1o5m25nlwnRhpC&#10;6xlhPstAEGtvWm4Q3l63dysQISo2qvNMCBcKsK6ur0pVGH/mFxr3sRGphEOhEGyMfSFl0JacCjPf&#10;Eyfv4AenYpJDI82gzqncdfI+y3LpVMtpwaqenizp4/7kEMJm99nrw64+WnP5et6MS/2+/UC8vZke&#10;H0BEmuJfGH7wEzpUian2JzZBdAjpkfh7k5cv5wsQNcIiz1Ygq1L+p6++AQAA//8DAFBLAQItABQA&#10;BgAIAAAAIQC2gziS/gAAAOEBAAATAAAAAAAAAAAAAAAAAAAAAABbQ29udGVudF9UeXBlc10ueG1s&#10;UEsBAi0AFAAGAAgAAAAhADj9If/WAAAAlAEAAAsAAAAAAAAAAAAAAAAALwEAAF9yZWxzLy5yZWxz&#10;UEsBAi0AFAAGAAgAAAAhAD9mGV8mAgAARwQAAA4AAAAAAAAAAAAAAAAALgIAAGRycy9lMm9Eb2Mu&#10;eG1sUEsBAi0AFAAGAAgAAAAhAEk2e3ncAAAABQEAAA8AAAAAAAAAAAAAAAAAgAQAAGRycy9kb3du&#10;cmV2LnhtbFBLBQYAAAAABAAEAPMAAACJBQAAAAA=&#10;">
                <v:textbox style="mso-fit-shape-to-text:t">
                  <w:txbxContent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bCs/>
                          <w:lang w:eastAsia="ja-JP"/>
                        </w:rPr>
                        <w:t>H+H International A/S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ist ein dänischer börsennotierter Konzern mit Hauptsitz in </w:t>
                      </w:r>
                      <w:hyperlink r:id="rId9" w:history="1">
                        <w:r w:rsidRPr="0051717E">
                          <w:rPr>
                            <w:rFonts w:cs="Arial"/>
                            <w:lang w:eastAsia="ja-JP"/>
                          </w:rPr>
                          <w:t>Kopenhagen</w:t>
                        </w:r>
                      </w:hyperlink>
                      <w:r w:rsidRPr="0051717E">
                        <w:rPr>
                          <w:rFonts w:cs="Arial"/>
                          <w:lang w:eastAsia="ja-JP"/>
                        </w:rPr>
                        <w:t xml:space="preserve"> und der zweitgrößte Produzent von Porenbeton </w:t>
                      </w:r>
                      <w:r>
                        <w:rPr>
                          <w:rFonts w:cs="Arial"/>
                          <w:lang w:eastAsia="ja-JP"/>
                        </w:rPr>
                        <w:t>in Europa. Im Geschäftsjahr 2016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erwirtschaftete die Unternehmensgruppe einen Umsatz von rund 220 Mio. Euro. Tochtergesellschaften mit eigener Produktion finden sich in 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lang w:eastAsia="ja-JP"/>
                        </w:rPr>
                        <w:t>Deutschland, Großbritannien, Polen und Russland. Vertriebsgesellschaften existieren darüber hinaus in Dänemark, Schweden und in den Beneluxländern. Weltweit beschäftigt die Gruppe rund 1.200 Mitarbeiterinnen und Mitarbeiter.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lang w:eastAsia="ja-JP"/>
                        </w:rPr>
                        <w:t xml:space="preserve">H+H Deutschland 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D9A" w:rsidRDefault="00461D9A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6E2E68" w:rsidRDefault="006E2E68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7B66CF" w:rsidRDefault="007B66CF">
      <w:pPr>
        <w:widowControl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70270C" w:rsidRDefault="00365D13" w:rsidP="00365D13">
      <w:pPr>
        <w:widowControl/>
        <w:spacing w:line="360" w:lineRule="auto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lastRenderedPageBreak/>
        <w:drawing>
          <wp:inline distT="0" distB="0" distL="0" distR="0">
            <wp:extent cx="2345635" cy="1561762"/>
            <wp:effectExtent l="0" t="0" r="0" b="635"/>
            <wp:docPr id="4" name="Grafik 4" descr="D:\AAWORK\Kunden\H+H\Bilder\Porträts\Joachim Kartaun\Bilder klein\kartaun,joachim quer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Porträts\Joachim Kartaun\Bilder klein\kartaun,joachim quer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74" cy="15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13" w:rsidRPr="007B66CF" w:rsidRDefault="007B66CF" w:rsidP="00D27A72">
      <w:pPr>
        <w:widowControl/>
        <w:spacing w:line="360" w:lineRule="auto"/>
        <w:jc w:val="both"/>
        <w:rPr>
          <w:rFonts w:cs="Arial"/>
          <w:sz w:val="22"/>
        </w:rPr>
      </w:pPr>
      <w:r w:rsidRPr="007B66CF">
        <w:rPr>
          <w:rFonts w:cs="Arial"/>
          <w:sz w:val="22"/>
        </w:rPr>
        <w:t xml:space="preserve">Dipl.-Kfm. M.B.A. Joachim Kartaun verantwortet seit </w:t>
      </w:r>
      <w:r>
        <w:rPr>
          <w:rFonts w:cs="Arial"/>
          <w:sz w:val="22"/>
        </w:rPr>
        <w:t xml:space="preserve">1. </w:t>
      </w:r>
      <w:r w:rsidRPr="007B66CF">
        <w:rPr>
          <w:rFonts w:cs="Arial"/>
          <w:sz w:val="22"/>
        </w:rPr>
        <w:t xml:space="preserve">März 2017 als Leiter </w:t>
      </w:r>
      <w:r w:rsidR="00945AC7">
        <w:rPr>
          <w:rFonts w:cs="Arial"/>
          <w:sz w:val="22"/>
        </w:rPr>
        <w:t>S</w:t>
      </w:r>
      <w:r w:rsidRPr="007B66CF">
        <w:rPr>
          <w:rFonts w:cs="Arial"/>
          <w:sz w:val="22"/>
        </w:rPr>
        <w:t>trategisches Marketing und Mitglied der Gesc</w:t>
      </w:r>
      <w:r w:rsidR="00711694">
        <w:rPr>
          <w:rFonts w:cs="Arial"/>
          <w:sz w:val="22"/>
        </w:rPr>
        <w:t>häftsleitung</w:t>
      </w:r>
      <w:r w:rsidR="00D27A72">
        <w:rPr>
          <w:rFonts w:cs="Arial"/>
          <w:sz w:val="22"/>
        </w:rPr>
        <w:t xml:space="preserve"> Produktmanagement, </w:t>
      </w:r>
      <w:r w:rsidRPr="007B66CF">
        <w:rPr>
          <w:rFonts w:cs="Arial"/>
          <w:sz w:val="22"/>
        </w:rPr>
        <w:t>Anwendungstechnik, Schulungen un</w:t>
      </w:r>
      <w:r w:rsidR="00B34275">
        <w:rPr>
          <w:rFonts w:cs="Arial"/>
          <w:sz w:val="22"/>
        </w:rPr>
        <w:t>d Seminare sowie die Marketingk</w:t>
      </w:r>
      <w:r w:rsidRPr="007B66CF">
        <w:rPr>
          <w:rFonts w:cs="Arial"/>
          <w:sz w:val="22"/>
        </w:rPr>
        <w:t>ommunikation</w:t>
      </w:r>
      <w:r w:rsidR="00B4254C">
        <w:rPr>
          <w:rFonts w:cs="Arial"/>
          <w:sz w:val="22"/>
        </w:rPr>
        <w:t xml:space="preserve"> der H+H Deutschland GmbH</w:t>
      </w:r>
      <w:r w:rsidRPr="007B66CF">
        <w:rPr>
          <w:rFonts w:cs="Arial"/>
          <w:sz w:val="22"/>
        </w:rPr>
        <w:t>.</w:t>
      </w:r>
      <w:r w:rsidR="00202B6D">
        <w:rPr>
          <w:rFonts w:cs="Arial"/>
          <w:sz w:val="22"/>
        </w:rPr>
        <w:t xml:space="preserve"> Zum 1. September wurde ihm Prokura verliehen.</w:t>
      </w:r>
    </w:p>
    <w:p w:rsidR="007B66CF" w:rsidRDefault="007B66CF" w:rsidP="007B66CF">
      <w:pPr>
        <w:widowControl/>
        <w:rPr>
          <w:rFonts w:cs="Arial"/>
          <w:sz w:val="22"/>
        </w:rPr>
      </w:pPr>
    </w:p>
    <w:p w:rsidR="0072773D" w:rsidRDefault="0070270C" w:rsidP="0072773D">
      <w:pPr>
        <w:widowControl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72773D" w:rsidRDefault="0072773D" w:rsidP="0072773D">
      <w:pPr>
        <w:widowControl/>
        <w:rPr>
          <w:rFonts w:cs="Arial"/>
          <w:i/>
          <w:sz w:val="18"/>
          <w:szCs w:val="18"/>
        </w:rPr>
      </w:pPr>
    </w:p>
    <w:p w:rsidR="00AB0D10" w:rsidRPr="0072773D" w:rsidRDefault="00AB0D10" w:rsidP="0072773D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r w:rsidR="007F7881">
        <w:rPr>
          <w:i/>
          <w:sz w:val="18"/>
          <w:szCs w:val="26"/>
        </w:rPr>
        <w:t xml:space="preserve">hplus.de und </w:t>
      </w:r>
      <w:hyperlink r:id="rId11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5F493A" w:rsidRDefault="005F493A" w:rsidP="00DC1544">
      <w:pPr>
        <w:rPr>
          <w:rFonts w:cs="Arial"/>
          <w:i/>
          <w:sz w:val="18"/>
          <w:szCs w:val="18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2"/>
      <w:footerReference w:type="default" r:id="rId13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95" w:rsidRDefault="009E0F95">
      <w:r>
        <w:separator/>
      </w:r>
    </w:p>
  </w:endnote>
  <w:endnote w:type="continuationSeparator" w:id="0">
    <w:p w:rsidR="009E0F95" w:rsidRDefault="009E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4BC6">
      <w:rPr>
        <w:rStyle w:val="Seitenzahl"/>
        <w:noProof/>
      </w:rPr>
      <w:t>1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841A52C" wp14:editId="696A69A4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95" w:rsidRDefault="009E0F95">
      <w:r>
        <w:separator/>
      </w:r>
    </w:p>
  </w:footnote>
  <w:footnote w:type="continuationSeparator" w:id="0">
    <w:p w:rsidR="009E0F95" w:rsidRDefault="009E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8C1F0D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D2519E5" wp14:editId="735F5695">
          <wp:simplePos x="0" y="0"/>
          <wp:positionH relativeFrom="column">
            <wp:posOffset>-2527604</wp:posOffset>
          </wp:positionH>
          <wp:positionV relativeFrom="page">
            <wp:posOffset>-3810</wp:posOffset>
          </wp:positionV>
          <wp:extent cx="7562215" cy="2400300"/>
          <wp:effectExtent l="0" t="0" r="63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7412"/>
    <w:multiLevelType w:val="multilevel"/>
    <w:tmpl w:val="416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Kartaun">
    <w15:presenceInfo w15:providerId="AD" w15:userId="S-1-5-21-2340515023-3594651029-2109866720-1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141DE"/>
    <w:rsid w:val="000243B6"/>
    <w:rsid w:val="0002443B"/>
    <w:rsid w:val="00072B57"/>
    <w:rsid w:val="00082045"/>
    <w:rsid w:val="000B7C70"/>
    <w:rsid w:val="000D054B"/>
    <w:rsid w:val="000D05C6"/>
    <w:rsid w:val="000D45E9"/>
    <w:rsid w:val="000F4146"/>
    <w:rsid w:val="001053B8"/>
    <w:rsid w:val="00114BC6"/>
    <w:rsid w:val="00151C36"/>
    <w:rsid w:val="001657E5"/>
    <w:rsid w:val="0019762F"/>
    <w:rsid w:val="001B5DE1"/>
    <w:rsid w:val="001D03EF"/>
    <w:rsid w:val="001E14C1"/>
    <w:rsid w:val="001F19EA"/>
    <w:rsid w:val="00202B6D"/>
    <w:rsid w:val="00212CFD"/>
    <w:rsid w:val="00236B63"/>
    <w:rsid w:val="002378D5"/>
    <w:rsid w:val="00251BD2"/>
    <w:rsid w:val="00254C8C"/>
    <w:rsid w:val="00267250"/>
    <w:rsid w:val="00272483"/>
    <w:rsid w:val="002724E4"/>
    <w:rsid w:val="00274485"/>
    <w:rsid w:val="002750AA"/>
    <w:rsid w:val="00275838"/>
    <w:rsid w:val="002A7B42"/>
    <w:rsid w:val="002D487D"/>
    <w:rsid w:val="002E2C15"/>
    <w:rsid w:val="002F069C"/>
    <w:rsid w:val="002F12D9"/>
    <w:rsid w:val="00300482"/>
    <w:rsid w:val="00303C9E"/>
    <w:rsid w:val="00306915"/>
    <w:rsid w:val="00332553"/>
    <w:rsid w:val="00333040"/>
    <w:rsid w:val="00340049"/>
    <w:rsid w:val="00340333"/>
    <w:rsid w:val="0035268D"/>
    <w:rsid w:val="003543F5"/>
    <w:rsid w:val="00365D13"/>
    <w:rsid w:val="003734D5"/>
    <w:rsid w:val="0039066F"/>
    <w:rsid w:val="003B4076"/>
    <w:rsid w:val="003C1EF8"/>
    <w:rsid w:val="003F0CD2"/>
    <w:rsid w:val="003F2C03"/>
    <w:rsid w:val="00415B90"/>
    <w:rsid w:val="00427A56"/>
    <w:rsid w:val="00445D90"/>
    <w:rsid w:val="00461D9A"/>
    <w:rsid w:val="00471BA4"/>
    <w:rsid w:val="00472014"/>
    <w:rsid w:val="00473B0C"/>
    <w:rsid w:val="00481CA2"/>
    <w:rsid w:val="004A0410"/>
    <w:rsid w:val="004E03A9"/>
    <w:rsid w:val="004F50D6"/>
    <w:rsid w:val="00515AC0"/>
    <w:rsid w:val="005255F4"/>
    <w:rsid w:val="00543A0C"/>
    <w:rsid w:val="005510F4"/>
    <w:rsid w:val="005569DE"/>
    <w:rsid w:val="00566B70"/>
    <w:rsid w:val="00575CF3"/>
    <w:rsid w:val="00577AF7"/>
    <w:rsid w:val="005C0189"/>
    <w:rsid w:val="005F044E"/>
    <w:rsid w:val="005F493A"/>
    <w:rsid w:val="006141EF"/>
    <w:rsid w:val="006253F6"/>
    <w:rsid w:val="00642054"/>
    <w:rsid w:val="0064276A"/>
    <w:rsid w:val="006451BC"/>
    <w:rsid w:val="0065294A"/>
    <w:rsid w:val="00652E18"/>
    <w:rsid w:val="006A77BB"/>
    <w:rsid w:val="006C221F"/>
    <w:rsid w:val="006C7735"/>
    <w:rsid w:val="006D1D8E"/>
    <w:rsid w:val="006D4FFF"/>
    <w:rsid w:val="006E2E68"/>
    <w:rsid w:val="0070270C"/>
    <w:rsid w:val="00703FC8"/>
    <w:rsid w:val="00711694"/>
    <w:rsid w:val="00717880"/>
    <w:rsid w:val="0072773D"/>
    <w:rsid w:val="00732B82"/>
    <w:rsid w:val="00757155"/>
    <w:rsid w:val="00762B7A"/>
    <w:rsid w:val="00770255"/>
    <w:rsid w:val="00771BCA"/>
    <w:rsid w:val="00771E8B"/>
    <w:rsid w:val="00783DA7"/>
    <w:rsid w:val="00791587"/>
    <w:rsid w:val="0079619C"/>
    <w:rsid w:val="007A2A8C"/>
    <w:rsid w:val="007B5072"/>
    <w:rsid w:val="007B66CF"/>
    <w:rsid w:val="007C3323"/>
    <w:rsid w:val="007F329C"/>
    <w:rsid w:val="007F3E78"/>
    <w:rsid w:val="007F64FD"/>
    <w:rsid w:val="007F7881"/>
    <w:rsid w:val="008056EF"/>
    <w:rsid w:val="0083343B"/>
    <w:rsid w:val="0086190A"/>
    <w:rsid w:val="0087674E"/>
    <w:rsid w:val="0087763F"/>
    <w:rsid w:val="008B1347"/>
    <w:rsid w:val="008C072C"/>
    <w:rsid w:val="008C1F0D"/>
    <w:rsid w:val="008C4EF6"/>
    <w:rsid w:val="008F54C4"/>
    <w:rsid w:val="00914892"/>
    <w:rsid w:val="009234D9"/>
    <w:rsid w:val="0093112C"/>
    <w:rsid w:val="00931A05"/>
    <w:rsid w:val="0094536F"/>
    <w:rsid w:val="00945AC7"/>
    <w:rsid w:val="009568C4"/>
    <w:rsid w:val="00982243"/>
    <w:rsid w:val="009A674F"/>
    <w:rsid w:val="009C557A"/>
    <w:rsid w:val="009E0F95"/>
    <w:rsid w:val="009E2DDF"/>
    <w:rsid w:val="00A11423"/>
    <w:rsid w:val="00A11EE5"/>
    <w:rsid w:val="00A302C9"/>
    <w:rsid w:val="00A57C7E"/>
    <w:rsid w:val="00A67CAF"/>
    <w:rsid w:val="00A95B5F"/>
    <w:rsid w:val="00A976C0"/>
    <w:rsid w:val="00AB0D10"/>
    <w:rsid w:val="00AC59EF"/>
    <w:rsid w:val="00AD7FCD"/>
    <w:rsid w:val="00AE2E37"/>
    <w:rsid w:val="00AE4361"/>
    <w:rsid w:val="00B13430"/>
    <w:rsid w:val="00B21B9A"/>
    <w:rsid w:val="00B34275"/>
    <w:rsid w:val="00B4254C"/>
    <w:rsid w:val="00B57BA7"/>
    <w:rsid w:val="00B6220F"/>
    <w:rsid w:val="00B737B0"/>
    <w:rsid w:val="00B75D68"/>
    <w:rsid w:val="00B76522"/>
    <w:rsid w:val="00B82F9C"/>
    <w:rsid w:val="00B95070"/>
    <w:rsid w:val="00BB19D6"/>
    <w:rsid w:val="00BB3A66"/>
    <w:rsid w:val="00BC5A92"/>
    <w:rsid w:val="00BD451D"/>
    <w:rsid w:val="00BE4F21"/>
    <w:rsid w:val="00C24E06"/>
    <w:rsid w:val="00C370BD"/>
    <w:rsid w:val="00C433A6"/>
    <w:rsid w:val="00C61496"/>
    <w:rsid w:val="00C762B3"/>
    <w:rsid w:val="00C8400B"/>
    <w:rsid w:val="00CD49A8"/>
    <w:rsid w:val="00CF7647"/>
    <w:rsid w:val="00D116F9"/>
    <w:rsid w:val="00D22C05"/>
    <w:rsid w:val="00D27A72"/>
    <w:rsid w:val="00D30DCF"/>
    <w:rsid w:val="00D4289C"/>
    <w:rsid w:val="00D6373D"/>
    <w:rsid w:val="00D7708D"/>
    <w:rsid w:val="00DC1544"/>
    <w:rsid w:val="00E36E05"/>
    <w:rsid w:val="00E50F4B"/>
    <w:rsid w:val="00E547FC"/>
    <w:rsid w:val="00E62CE0"/>
    <w:rsid w:val="00E84A03"/>
    <w:rsid w:val="00EE31C5"/>
    <w:rsid w:val="00F009BC"/>
    <w:rsid w:val="00F1403A"/>
    <w:rsid w:val="00F36622"/>
    <w:rsid w:val="00F465E9"/>
    <w:rsid w:val="00F717EB"/>
    <w:rsid w:val="00F71A29"/>
    <w:rsid w:val="00F9210F"/>
    <w:rsid w:val="00F95B98"/>
    <w:rsid w:val="00FC1F17"/>
    <w:rsid w:val="00FE381A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openhage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saelzer-pressedien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2</cp:revision>
  <cp:lastPrinted>2017-08-29T07:31:00Z</cp:lastPrinted>
  <dcterms:created xsi:type="dcterms:W3CDTF">2017-10-17T06:40:00Z</dcterms:created>
  <dcterms:modified xsi:type="dcterms:W3CDTF">2017-10-17T06:40:00Z</dcterms:modified>
</cp:coreProperties>
</file>